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C4" w:rsidRDefault="008647C4" w:rsidP="008647C4">
      <w:pPr>
        <w:pStyle w:val="Nagwek1"/>
        <w:jc w:val="center"/>
      </w:pPr>
      <w:r>
        <w:t>REGULAMIN REKRUTACJI PRZEDSZKOLI</w:t>
      </w:r>
      <w:r>
        <w:br/>
        <w:t>ORAZ OSÓB ZGŁASZANYCH PRZEZ NIE DO PROJEKTU</w:t>
      </w:r>
    </w:p>
    <w:p w:rsidR="008647C4" w:rsidRDefault="008647C4" w:rsidP="008647C4">
      <w:pPr>
        <w:pStyle w:val="Nagwek2"/>
        <w:jc w:val="center"/>
      </w:pPr>
      <w:r>
        <w:t>„Edukacja, promocja i profilaktyka w kierunku zdrowia jamy ustnej skierowana do małych dzieci, ich rodziców, opiekunów i wychowawców”</w:t>
      </w:r>
    </w:p>
    <w:p w:rsidR="008647C4" w:rsidRDefault="008647C4" w:rsidP="008647C4">
      <w:pPr>
        <w:pStyle w:val="Nagwek3"/>
        <w:jc w:val="center"/>
      </w:pPr>
    </w:p>
    <w:p w:rsidR="008647C4" w:rsidRDefault="008647C4" w:rsidP="008647C4">
      <w:pPr>
        <w:pStyle w:val="Nagwek3"/>
        <w:jc w:val="center"/>
      </w:pPr>
      <w:r>
        <w:t>§ 1 – Postanowienia ogólne</w:t>
      </w:r>
    </w:p>
    <w:p w:rsidR="008647C4" w:rsidRPr="007771C0" w:rsidRDefault="008647C4" w:rsidP="008647C4"/>
    <w:p w:rsidR="008647C4" w:rsidRDefault="008647C4" w:rsidP="008647C4">
      <w:pPr>
        <w:pStyle w:val="Akapitzlist"/>
        <w:numPr>
          <w:ilvl w:val="0"/>
          <w:numId w:val="5"/>
        </w:numPr>
        <w:jc w:val="both"/>
      </w:pPr>
      <w:r>
        <w:t xml:space="preserve">Niniejszy Regulamin określa szczegółowe zasady rekrutacji przedszkoli oraz osób zgłaszanych przez nie do projektu, w szczególności nauczycieli/nauczycielek przedszkolnych, dzieci </w:t>
      </w:r>
      <w:r w:rsidR="00F62361">
        <w:t>uczęszczających do przedszkola</w:t>
      </w:r>
      <w:r>
        <w:t xml:space="preserve"> oraz ich rodziców/opiekunów do projektu „Edukacja, promocja i profilaktyka w kierunku zdrowia jamy ustnej skierowana do małych dzieci, ich rodziców, opiekunów i wychowawców”.</w:t>
      </w:r>
    </w:p>
    <w:p w:rsidR="008647C4" w:rsidRDefault="008647C4" w:rsidP="008647C4">
      <w:pPr>
        <w:pStyle w:val="Akapitzlist"/>
        <w:numPr>
          <w:ilvl w:val="0"/>
          <w:numId w:val="5"/>
        </w:numPr>
        <w:jc w:val="both"/>
      </w:pPr>
      <w:r>
        <w:t>Celem głównym Projektu jest ograniczenie występowania i nasilenia choroby próchnicowej zębów oraz poprawa stanu jamy ustnej i ogólnego stanu zdrowia populacji dzieci w wieku 0-5 lat. Cel ten zostanie osiągnięty między innymi poprzez:</w:t>
      </w:r>
    </w:p>
    <w:p w:rsidR="008647C4" w:rsidRDefault="008647C4" w:rsidP="008647C4">
      <w:pPr>
        <w:pStyle w:val="Akapitzlist"/>
        <w:numPr>
          <w:ilvl w:val="1"/>
          <w:numId w:val="5"/>
        </w:numPr>
        <w:jc w:val="both"/>
      </w:pPr>
      <w:r>
        <w:t xml:space="preserve">nauczanie zasad prawidłowego szczotkowania zębów wraz z instruktażem u dzieci </w:t>
      </w:r>
      <w:r w:rsidR="00F62361">
        <w:t>uczęszczających do przedszkola</w:t>
      </w:r>
      <w:r>
        <w:t>,</w:t>
      </w:r>
    </w:p>
    <w:p w:rsidR="008647C4" w:rsidRDefault="008647C4" w:rsidP="008647C4">
      <w:pPr>
        <w:pStyle w:val="Akapitzlist"/>
        <w:numPr>
          <w:ilvl w:val="1"/>
          <w:numId w:val="5"/>
        </w:numPr>
        <w:jc w:val="both"/>
      </w:pPr>
      <w:r>
        <w:t xml:space="preserve">edukację prozdrowotną i promocję zdrowia jamy ustnej skierowaną zarówno do dzieci </w:t>
      </w:r>
      <w:r w:rsidR="00F62361">
        <w:t>uczęszczających do przedszkola</w:t>
      </w:r>
      <w:r>
        <w:t>, jak i do ich rodziców/opiekunów i nauczycieli przedszkolnych.</w:t>
      </w:r>
    </w:p>
    <w:p w:rsidR="008647C4" w:rsidRDefault="008647C4" w:rsidP="008647C4">
      <w:pPr>
        <w:pStyle w:val="Akapitzlist"/>
        <w:numPr>
          <w:ilvl w:val="0"/>
          <w:numId w:val="5"/>
        </w:numPr>
        <w:jc w:val="both"/>
      </w:pPr>
      <w:r>
        <w:t>Projekt w zakresie objętym niniejszym regulaminem skierowany jest do następujących grup uczestników:</w:t>
      </w:r>
    </w:p>
    <w:p w:rsidR="008647C4" w:rsidRDefault="008647C4" w:rsidP="008647C4">
      <w:pPr>
        <w:pStyle w:val="Akapitzlist"/>
        <w:numPr>
          <w:ilvl w:val="1"/>
          <w:numId w:val="4"/>
        </w:numPr>
        <w:jc w:val="both"/>
      </w:pPr>
      <w:r>
        <w:t>przedszkoli, które prowadzą edukację przedszkolną dzieci</w:t>
      </w:r>
      <w:r w:rsidR="006D1381">
        <w:t>,</w:t>
      </w:r>
      <w:r>
        <w:t xml:space="preserve"> zlokalizowanych na terenie całego kraju wraz z nauczycielami i wychowawcami,</w:t>
      </w:r>
    </w:p>
    <w:p w:rsidR="008647C4" w:rsidRDefault="008647C4" w:rsidP="008647C4">
      <w:pPr>
        <w:pStyle w:val="Akapitzlist"/>
        <w:numPr>
          <w:ilvl w:val="1"/>
          <w:numId w:val="4"/>
        </w:numPr>
        <w:jc w:val="both"/>
      </w:pPr>
      <w:r>
        <w:t>dzieci objętych edukacją przedszkolną zamieszkałych na terenie całego kraju i ich rodziców/opiekunów prawnych.</w:t>
      </w:r>
    </w:p>
    <w:p w:rsidR="008647C4" w:rsidRDefault="008647C4" w:rsidP="008647C4">
      <w:pPr>
        <w:pStyle w:val="Akapitzlist"/>
        <w:numPr>
          <w:ilvl w:val="0"/>
          <w:numId w:val="5"/>
        </w:numPr>
        <w:jc w:val="both"/>
      </w:pPr>
      <w:r>
        <w:t>W ramach projektu dla wskazanych wyżej uczestników realizowane będą następujące formy wsparcia:</w:t>
      </w:r>
    </w:p>
    <w:p w:rsidR="008647C4" w:rsidRDefault="008647C4" w:rsidP="008647C4">
      <w:pPr>
        <w:pStyle w:val="Akapitzlist"/>
        <w:numPr>
          <w:ilvl w:val="0"/>
          <w:numId w:val="6"/>
        </w:numPr>
        <w:jc w:val="both"/>
      </w:pPr>
      <w:r>
        <w:t>zajęcia edukacyjne realizowane bezpośrednio w przedszkolach dla dzieci, ich rodziców/opiekunów oraz nauczycieli/nauczycielek przedszkolnych</w:t>
      </w:r>
      <w:r w:rsidR="006756BD">
        <w:t xml:space="preserve"> lub</w:t>
      </w:r>
    </w:p>
    <w:p w:rsidR="008647C4" w:rsidRDefault="006518A3" w:rsidP="008647C4">
      <w:pPr>
        <w:pStyle w:val="Akapitzlist"/>
        <w:numPr>
          <w:ilvl w:val="0"/>
          <w:numId w:val="6"/>
        </w:numPr>
        <w:jc w:val="both"/>
      </w:pPr>
      <w:r>
        <w:t xml:space="preserve">jednorazowe </w:t>
      </w:r>
      <w:r w:rsidR="008647C4">
        <w:t xml:space="preserve">szkolenia dla nauczycieli/nauczycielek i wychowawców przedszkolnych realizowane poza terenem przedszkola bez udziału dzieci </w:t>
      </w:r>
      <w:r w:rsidR="008647C4">
        <w:br/>
        <w:t>i ich rodziców/opiekunów.</w:t>
      </w:r>
    </w:p>
    <w:p w:rsidR="008647C4" w:rsidRDefault="008647C4" w:rsidP="008647C4">
      <w:pPr>
        <w:pStyle w:val="Akapitzlist"/>
        <w:numPr>
          <w:ilvl w:val="0"/>
          <w:numId w:val="5"/>
        </w:numPr>
        <w:jc w:val="both"/>
      </w:pPr>
      <w:r>
        <w:t>Projekt jest realizowany w partnerstwie uczelni medycznych na terenie całego kraju.</w:t>
      </w:r>
    </w:p>
    <w:p w:rsidR="008647C4" w:rsidRDefault="008647C4" w:rsidP="008647C4">
      <w:pPr>
        <w:pStyle w:val="Akapitzlist"/>
        <w:numPr>
          <w:ilvl w:val="0"/>
          <w:numId w:val="5"/>
        </w:numPr>
        <w:jc w:val="both"/>
      </w:pPr>
      <w:r>
        <w:t>Liderem Projektu jest Uniwersytet Medyczny im. Karola Marcinkowskiego w Poznaniu, ul. Fredry 10, 61 – 701 Poznań.</w:t>
      </w:r>
    </w:p>
    <w:p w:rsidR="008647C4" w:rsidRDefault="008647C4" w:rsidP="008647C4">
      <w:pPr>
        <w:pStyle w:val="Akapitzlist"/>
        <w:numPr>
          <w:ilvl w:val="0"/>
          <w:numId w:val="5"/>
        </w:numPr>
        <w:jc w:val="both"/>
      </w:pPr>
      <w:r>
        <w:t>Biuro Projektu mieści się w Poznaniu przy ul. Rokietnickiej 8, czynne jest od poniedziałku do piątku w godzinach od 8.00 do 16.00.</w:t>
      </w:r>
    </w:p>
    <w:p w:rsidR="008647C4" w:rsidRDefault="008647C4" w:rsidP="008647C4">
      <w:pPr>
        <w:pStyle w:val="Akapitzlist"/>
        <w:numPr>
          <w:ilvl w:val="0"/>
          <w:numId w:val="5"/>
        </w:numPr>
        <w:jc w:val="both"/>
      </w:pPr>
      <w:r>
        <w:lastRenderedPageBreak/>
        <w:t>Projekt jest dofinansowany przez Szwajcarię w ramach Szwajcarsko-Polskiego Programu Współpracy, priorytet  4.1.1 Rozwój społeczny i zasobów ludzkich - Ochrona zdrowia - Cel 1: Promocja zdrowego trybu życia oraz zapobieganie chorobom zakaźnym na poziomie krajowym i na obszarach koncentracji geograficznej. Współfinansowanie krajowe dla Projektu zapewnia Minister Zdrowia.</w:t>
      </w:r>
    </w:p>
    <w:p w:rsidR="008647C4" w:rsidRDefault="008647C4" w:rsidP="008647C4">
      <w:pPr>
        <w:pStyle w:val="Akapitzlist"/>
        <w:numPr>
          <w:ilvl w:val="0"/>
          <w:numId w:val="5"/>
        </w:numPr>
        <w:jc w:val="both"/>
      </w:pPr>
      <w:r>
        <w:t>Projekt jest realizowany w okresie 01.07.2012r. – 31.12.2016 r.</w:t>
      </w:r>
    </w:p>
    <w:p w:rsidR="008647C4" w:rsidRDefault="008647C4" w:rsidP="008647C4">
      <w:pPr>
        <w:pStyle w:val="Akapitzlist"/>
        <w:numPr>
          <w:ilvl w:val="0"/>
          <w:numId w:val="5"/>
        </w:numPr>
        <w:jc w:val="both"/>
      </w:pPr>
      <w:r>
        <w:t>Udział w Projekcie jest bezpłatny.</w:t>
      </w:r>
    </w:p>
    <w:p w:rsidR="008647C4" w:rsidRDefault="008647C4" w:rsidP="008647C4"/>
    <w:p w:rsidR="008647C4" w:rsidRDefault="008647C4" w:rsidP="008647C4">
      <w:pPr>
        <w:pStyle w:val="Nagwek3"/>
        <w:jc w:val="center"/>
      </w:pPr>
      <w:r>
        <w:t>§ 2 – Słownik pojęć</w:t>
      </w:r>
    </w:p>
    <w:p w:rsidR="008647C4" w:rsidRPr="007771C0" w:rsidRDefault="008647C4" w:rsidP="008647C4"/>
    <w:p w:rsidR="008647C4" w:rsidRDefault="008647C4" w:rsidP="008647C4">
      <w:pPr>
        <w:ind w:left="360"/>
        <w:jc w:val="both"/>
      </w:pPr>
      <w:r>
        <w:t>Ilekroć w niniejszym regulaminie jest mowa o:</w:t>
      </w:r>
    </w:p>
    <w:p w:rsidR="008647C4" w:rsidRDefault="008647C4" w:rsidP="008647C4">
      <w:pPr>
        <w:pStyle w:val="Akapitzlist"/>
        <w:numPr>
          <w:ilvl w:val="0"/>
          <w:numId w:val="7"/>
        </w:numPr>
        <w:jc w:val="both"/>
      </w:pPr>
      <w:r w:rsidRPr="007771C0">
        <w:rPr>
          <w:b/>
        </w:rPr>
        <w:t>Projekcie</w:t>
      </w:r>
      <w:r>
        <w:t>, oznacza to Projekt pn. „Edukacja, promocja i profilaktyka w kierunku zdrowia jamy ustnej skierowana do małych dzieci, ich rodziców, opiekunów i wychowawców”.</w:t>
      </w:r>
    </w:p>
    <w:p w:rsidR="008647C4" w:rsidRDefault="008647C4" w:rsidP="008647C4">
      <w:pPr>
        <w:pStyle w:val="Akapitzlist"/>
        <w:numPr>
          <w:ilvl w:val="0"/>
          <w:numId w:val="7"/>
        </w:numPr>
        <w:jc w:val="both"/>
      </w:pPr>
      <w:r w:rsidRPr="007771C0">
        <w:rPr>
          <w:b/>
        </w:rPr>
        <w:t>Liderze Projektu</w:t>
      </w:r>
      <w:r>
        <w:t>, oznacza to Uniwersytet Medyczny im. Karola Marcinkowskiego w Poznaniu, ul. Fredry 10, 61 – 701 Poznań.</w:t>
      </w:r>
    </w:p>
    <w:p w:rsidR="008647C4" w:rsidRDefault="008647C4" w:rsidP="008647C4">
      <w:pPr>
        <w:pStyle w:val="Akapitzlist"/>
        <w:numPr>
          <w:ilvl w:val="0"/>
          <w:numId w:val="7"/>
        </w:numPr>
        <w:jc w:val="both"/>
      </w:pPr>
      <w:r w:rsidRPr="007771C0">
        <w:rPr>
          <w:b/>
        </w:rPr>
        <w:t>Partnerach</w:t>
      </w:r>
      <w:r>
        <w:t>, oznacza to uczelnie medyczne, które podpisały umowę z Liderem Projektu i biorą udział w realizacji Projektu. Aktualna lista Partnerów znajduje się na Stronie Internetowej Projektu.</w:t>
      </w:r>
    </w:p>
    <w:p w:rsidR="008647C4" w:rsidRDefault="008647C4" w:rsidP="008647C4">
      <w:pPr>
        <w:pStyle w:val="Akapitzlist"/>
        <w:numPr>
          <w:ilvl w:val="0"/>
          <w:numId w:val="7"/>
        </w:numPr>
        <w:jc w:val="both"/>
      </w:pPr>
      <w:r>
        <w:rPr>
          <w:b/>
        </w:rPr>
        <w:t>Regulaminie</w:t>
      </w:r>
      <w:r>
        <w:t>, oznacza to niniejszy regulamin wraz z załącznikami.</w:t>
      </w:r>
    </w:p>
    <w:p w:rsidR="008647C4" w:rsidRDefault="008647C4" w:rsidP="008647C4">
      <w:pPr>
        <w:pStyle w:val="Akapitzlist"/>
        <w:numPr>
          <w:ilvl w:val="0"/>
          <w:numId w:val="7"/>
        </w:numPr>
        <w:jc w:val="both"/>
      </w:pPr>
      <w:r>
        <w:rPr>
          <w:b/>
        </w:rPr>
        <w:t>Grupie D</w:t>
      </w:r>
      <w:r w:rsidRPr="007771C0">
        <w:rPr>
          <w:b/>
        </w:rPr>
        <w:t>ocelowej</w:t>
      </w:r>
      <w:r>
        <w:t>, oznacza to osoby fizyczne, dla których zostały przewidziane w Projekcie różne formy wsparcia. Zaliczamy do niej w szczególności:</w:t>
      </w:r>
    </w:p>
    <w:p w:rsidR="008647C4" w:rsidRDefault="008647C4" w:rsidP="008647C4">
      <w:pPr>
        <w:pStyle w:val="Akapitzlist"/>
        <w:numPr>
          <w:ilvl w:val="1"/>
          <w:numId w:val="7"/>
        </w:numPr>
        <w:jc w:val="both"/>
      </w:pPr>
      <w:r>
        <w:t xml:space="preserve">dzieci uczęszczające w latach 2013/2014, 2014/2015, 2015/2016 do przedszkoli, oddziałów przedszkolnych w szkołach podstawowych, publicznych i niepublicznych punktach przedszkolnych oraz zespołów wychowania przedszkolnego, zwane dalej </w:t>
      </w:r>
      <w:r>
        <w:rPr>
          <w:b/>
        </w:rPr>
        <w:t>Dziećmi</w:t>
      </w:r>
      <w:r>
        <w:t>,</w:t>
      </w:r>
    </w:p>
    <w:p w:rsidR="008647C4" w:rsidRDefault="008647C4" w:rsidP="008647C4">
      <w:pPr>
        <w:pStyle w:val="Akapitzlist"/>
        <w:numPr>
          <w:ilvl w:val="1"/>
          <w:numId w:val="7"/>
        </w:numPr>
        <w:jc w:val="both"/>
      </w:pPr>
      <w:r>
        <w:t xml:space="preserve">rodziców/opiekunów dzieci objętych wsparciem w ramach Projektu, zwanych dalej </w:t>
      </w:r>
      <w:r>
        <w:rPr>
          <w:b/>
        </w:rPr>
        <w:t>Rodzicami</w:t>
      </w:r>
      <w:r>
        <w:t>,</w:t>
      </w:r>
    </w:p>
    <w:p w:rsidR="008647C4" w:rsidRDefault="008647C4" w:rsidP="008647C4">
      <w:pPr>
        <w:pStyle w:val="Akapitzlist"/>
        <w:numPr>
          <w:ilvl w:val="1"/>
          <w:numId w:val="7"/>
        </w:numPr>
        <w:jc w:val="both"/>
      </w:pPr>
      <w:r>
        <w:t xml:space="preserve">nauczycieli/wychowawców przedszkolnych dzieci objętych wsparciem w ramach Projektu, zwanych dalej </w:t>
      </w:r>
      <w:r>
        <w:rPr>
          <w:b/>
        </w:rPr>
        <w:t>Nauczycielami</w:t>
      </w:r>
      <w:r>
        <w:t>.</w:t>
      </w:r>
    </w:p>
    <w:p w:rsidR="008647C4" w:rsidRPr="007771C0" w:rsidRDefault="008647C4" w:rsidP="008647C4">
      <w:pPr>
        <w:pStyle w:val="Akapitzlist"/>
        <w:numPr>
          <w:ilvl w:val="0"/>
          <w:numId w:val="7"/>
        </w:numPr>
        <w:jc w:val="both"/>
      </w:pPr>
      <w:r w:rsidRPr="007771C0">
        <w:rPr>
          <w:b/>
        </w:rPr>
        <w:t>Przedszkolu</w:t>
      </w:r>
      <w:r>
        <w:t>, oznacza potencjalnego uczestnika projektu, którym mogą być przedszkola publiczne i niepubliczne, oddziały przedszkolne w szkołach podstawowych, publiczne i niepubliczne punkty przedszkolne oraz zespoły wychowania przedszkolnego, które prowadzą edukację przedszkolną Dzieci.</w:t>
      </w:r>
    </w:p>
    <w:p w:rsidR="008647C4" w:rsidRDefault="008647C4" w:rsidP="008647C4">
      <w:pPr>
        <w:pStyle w:val="Akapitzlist"/>
        <w:numPr>
          <w:ilvl w:val="0"/>
          <w:numId w:val="7"/>
        </w:numPr>
        <w:jc w:val="both"/>
      </w:pPr>
      <w:r w:rsidRPr="007771C0">
        <w:rPr>
          <w:b/>
        </w:rPr>
        <w:t>Uczestniku Projektu</w:t>
      </w:r>
      <w:r>
        <w:t>, oznacza to P</w:t>
      </w:r>
      <w:r w:rsidRPr="007771C0">
        <w:t>rzedszkole, któr</w:t>
      </w:r>
      <w:r>
        <w:t>e:</w:t>
      </w:r>
    </w:p>
    <w:p w:rsidR="008647C4" w:rsidRDefault="008647C4" w:rsidP="008647C4">
      <w:pPr>
        <w:pStyle w:val="Akapitzlist"/>
        <w:numPr>
          <w:ilvl w:val="1"/>
          <w:numId w:val="7"/>
        </w:numPr>
        <w:jc w:val="both"/>
      </w:pPr>
      <w:r>
        <w:t>złożyło Formularz Zgłoszeniowy Przedszkola zgodnie z Regulaminem,</w:t>
      </w:r>
    </w:p>
    <w:p w:rsidR="008647C4" w:rsidRDefault="008647C4" w:rsidP="008647C4">
      <w:pPr>
        <w:pStyle w:val="Akapitzlist"/>
        <w:numPr>
          <w:ilvl w:val="1"/>
          <w:numId w:val="7"/>
        </w:numPr>
        <w:jc w:val="both"/>
      </w:pPr>
      <w:r>
        <w:t>wzięło udział w procesie rekrutacyjnym i po spełnieniu wymogów określonych w niniejszym Regulaminie zostało zakwalifikowane do udziału w Projekcie,</w:t>
      </w:r>
    </w:p>
    <w:p w:rsidR="008647C4" w:rsidRDefault="008647C4" w:rsidP="008647C4">
      <w:pPr>
        <w:pStyle w:val="Akapitzlist"/>
        <w:numPr>
          <w:ilvl w:val="1"/>
          <w:numId w:val="7"/>
        </w:numPr>
        <w:jc w:val="both"/>
      </w:pPr>
      <w:r>
        <w:t xml:space="preserve">złożyło w imieniu Nauczycieli, Dzieci oraz ich Rodziców w terminie wskazanym w Regulaminie pozostałe dokumenty rekrutacyjne, określone w </w:t>
      </w:r>
      <w:r w:rsidRPr="002B0E90">
        <w:t>§</w:t>
      </w:r>
      <w:r>
        <w:t> 6 Regulaminu.</w:t>
      </w:r>
    </w:p>
    <w:p w:rsidR="008647C4" w:rsidRPr="00665886" w:rsidRDefault="008647C4" w:rsidP="008647C4">
      <w:pPr>
        <w:pStyle w:val="Akapitzlist"/>
        <w:numPr>
          <w:ilvl w:val="0"/>
          <w:numId w:val="7"/>
        </w:numPr>
        <w:jc w:val="both"/>
      </w:pPr>
      <w:r w:rsidRPr="00665886">
        <w:rPr>
          <w:b/>
        </w:rPr>
        <w:t>Edukacji</w:t>
      </w:r>
      <w:r>
        <w:rPr>
          <w:b/>
        </w:rPr>
        <w:t xml:space="preserve"> w K</w:t>
      </w:r>
      <w:r w:rsidRPr="00665886">
        <w:rPr>
          <w:b/>
        </w:rPr>
        <w:t xml:space="preserve">ierunku </w:t>
      </w:r>
      <w:r>
        <w:rPr>
          <w:b/>
        </w:rPr>
        <w:t>Z</w:t>
      </w:r>
      <w:r w:rsidRPr="00665886">
        <w:rPr>
          <w:b/>
        </w:rPr>
        <w:t xml:space="preserve">drowia </w:t>
      </w:r>
      <w:r>
        <w:rPr>
          <w:b/>
        </w:rPr>
        <w:t>J</w:t>
      </w:r>
      <w:r w:rsidRPr="00665886">
        <w:rPr>
          <w:b/>
        </w:rPr>
        <w:t xml:space="preserve">amy </w:t>
      </w:r>
      <w:r>
        <w:rPr>
          <w:b/>
        </w:rPr>
        <w:t>U</w:t>
      </w:r>
      <w:r w:rsidRPr="00665886">
        <w:rPr>
          <w:b/>
        </w:rPr>
        <w:t>stnej</w:t>
      </w:r>
      <w:r>
        <w:t>,</w:t>
      </w:r>
      <w:r w:rsidRPr="00665886">
        <w:t xml:space="preserve"> oznacza to działania mające na celu wywołanie pożądanych postaw i </w:t>
      </w:r>
      <w:proofErr w:type="spellStart"/>
      <w:r w:rsidRPr="00665886">
        <w:t>zachowań</w:t>
      </w:r>
      <w:proofErr w:type="spellEnd"/>
      <w:r w:rsidRPr="00665886">
        <w:t xml:space="preserve"> w grupie docelowej projektu</w:t>
      </w:r>
      <w:r>
        <w:t xml:space="preserve"> w formie Edukacji Bezpośredniej lub Edukacji Pośredniej</w:t>
      </w:r>
      <w:r w:rsidRPr="00665886">
        <w:t xml:space="preserve">. Służyć temu będą przewidziane w ramach projektu </w:t>
      </w:r>
      <w:r w:rsidRPr="00665886">
        <w:lastRenderedPageBreak/>
        <w:t xml:space="preserve">działania szkoleniowe, informacyjne oraz promocja skierowana do </w:t>
      </w:r>
      <w:r>
        <w:t>Dzieci</w:t>
      </w:r>
      <w:r w:rsidRPr="00665886">
        <w:t xml:space="preserve">, </w:t>
      </w:r>
      <w:r>
        <w:t>Nauczycieli i Rodziców</w:t>
      </w:r>
      <w:r w:rsidRPr="00665886">
        <w:t xml:space="preserve">. W przypadku </w:t>
      </w:r>
      <w:r>
        <w:t>Dzieci</w:t>
      </w:r>
      <w:r w:rsidRPr="00665886">
        <w:t xml:space="preserve">, działania promocyjne </w:t>
      </w:r>
      <w:bookmarkStart w:id="0" w:name="_GoBack"/>
      <w:bookmarkEnd w:id="0"/>
      <w:r w:rsidRPr="00665886">
        <w:t>i informacyjne będą dodatkowo wzmocnione edukacją polegającą na przeciwdziałaniu próchnicy poprzez wyrobienie nawyku prawidłowego szczotko</w:t>
      </w:r>
      <w:r>
        <w:t>wania zębów.</w:t>
      </w:r>
    </w:p>
    <w:p w:rsidR="008647C4" w:rsidRDefault="008647C4" w:rsidP="008647C4">
      <w:pPr>
        <w:pStyle w:val="Akapitzlist"/>
        <w:numPr>
          <w:ilvl w:val="0"/>
          <w:numId w:val="7"/>
        </w:numPr>
        <w:jc w:val="both"/>
      </w:pPr>
      <w:r w:rsidRPr="00665886">
        <w:rPr>
          <w:b/>
        </w:rPr>
        <w:t>Edukacji Bezpośredniej</w:t>
      </w:r>
      <w:r>
        <w:t>, oznacza to jednokrotne przeprowadzenie przez edukatora wyznaczonego przez Lidera Projektu lub Partnera na terenie Uczestnika Projektu działań edukacyjnych w kierunku zdrowia jamy ustnej, skierowanych do Dzieci, Rodziców i Nauczycieli.</w:t>
      </w:r>
    </w:p>
    <w:p w:rsidR="008647C4" w:rsidRDefault="008647C4" w:rsidP="008647C4">
      <w:pPr>
        <w:pStyle w:val="Akapitzlist"/>
        <w:numPr>
          <w:ilvl w:val="0"/>
          <w:numId w:val="7"/>
        </w:numPr>
        <w:jc w:val="both"/>
      </w:pPr>
      <w:r w:rsidRPr="00665886">
        <w:rPr>
          <w:b/>
        </w:rPr>
        <w:t>Edukacji Pośredniej</w:t>
      </w:r>
      <w:r>
        <w:t xml:space="preserve">, oznacza to przeprowadzenie przez </w:t>
      </w:r>
      <w:r w:rsidR="00192782">
        <w:t xml:space="preserve">trenera </w:t>
      </w:r>
      <w:r>
        <w:t xml:space="preserve">wyznaczonego przez Lidera Projektu lub Partnera szkolenia w kierunku zdrowia jamy ustnej dla Nauczycieli zatrudnionych przez Uczestników Projektu, którzy </w:t>
      </w:r>
      <w:r w:rsidR="00C5423B">
        <w:t xml:space="preserve">nie </w:t>
      </w:r>
      <w:r w:rsidR="00192782">
        <w:t>zostali zakwalifikowani do</w:t>
      </w:r>
      <w:r>
        <w:t xml:space="preserve"> Edukacji Bezpośredniej.</w:t>
      </w:r>
    </w:p>
    <w:p w:rsidR="008647C4" w:rsidRPr="00665886" w:rsidRDefault="008647C4" w:rsidP="008647C4">
      <w:pPr>
        <w:pStyle w:val="Akapitzlist"/>
        <w:numPr>
          <w:ilvl w:val="0"/>
          <w:numId w:val="7"/>
        </w:numPr>
        <w:jc w:val="both"/>
      </w:pPr>
      <w:r w:rsidRPr="00665886">
        <w:rPr>
          <w:b/>
        </w:rPr>
        <w:t>Materiałach Edukacyjnych</w:t>
      </w:r>
      <w:r>
        <w:t>, oznacza to następujące materiały dostarczone do Uczestnika Projektu celem wykorzystania we własnym zakresie lub przekazania Dzieciom, Rodzicom i Nauczycielom:</w:t>
      </w:r>
    </w:p>
    <w:p w:rsidR="008647C4" w:rsidRDefault="008647C4" w:rsidP="008647C4">
      <w:pPr>
        <w:pStyle w:val="Akapitzlist"/>
        <w:numPr>
          <w:ilvl w:val="1"/>
          <w:numId w:val="7"/>
        </w:numPr>
        <w:jc w:val="both"/>
      </w:pPr>
      <w:r>
        <w:t>zestawy do higieny jamy ustnej - szczoteczki i pasty do zębów,</w:t>
      </w:r>
    </w:p>
    <w:p w:rsidR="008647C4" w:rsidRDefault="008647C4" w:rsidP="008647C4">
      <w:pPr>
        <w:pStyle w:val="Akapitzlist"/>
        <w:numPr>
          <w:ilvl w:val="1"/>
          <w:numId w:val="7"/>
        </w:numPr>
        <w:jc w:val="both"/>
      </w:pPr>
      <w:r>
        <w:t>film edukacyjny,</w:t>
      </w:r>
    </w:p>
    <w:p w:rsidR="008647C4" w:rsidRDefault="008647C4" w:rsidP="008647C4">
      <w:pPr>
        <w:pStyle w:val="Akapitzlist"/>
        <w:numPr>
          <w:ilvl w:val="1"/>
          <w:numId w:val="7"/>
        </w:numPr>
        <w:jc w:val="both"/>
      </w:pPr>
      <w:r>
        <w:t>ulotki edukacyjne dla Dzieci,</w:t>
      </w:r>
    </w:p>
    <w:p w:rsidR="008647C4" w:rsidRDefault="008647C4" w:rsidP="008647C4">
      <w:pPr>
        <w:pStyle w:val="Akapitzlist"/>
        <w:numPr>
          <w:ilvl w:val="1"/>
          <w:numId w:val="7"/>
        </w:numPr>
        <w:jc w:val="both"/>
      </w:pPr>
      <w:r>
        <w:t>ulotki edukacyjne dla Rodziców,</w:t>
      </w:r>
    </w:p>
    <w:p w:rsidR="00192782" w:rsidRDefault="00192782" w:rsidP="008647C4">
      <w:pPr>
        <w:pStyle w:val="Akapitzlist"/>
        <w:numPr>
          <w:ilvl w:val="1"/>
          <w:numId w:val="7"/>
        </w:numPr>
        <w:jc w:val="both"/>
      </w:pPr>
      <w:r>
        <w:t>maskotki,</w:t>
      </w:r>
    </w:p>
    <w:p w:rsidR="008647C4" w:rsidRDefault="008647C4" w:rsidP="008647C4">
      <w:pPr>
        <w:pStyle w:val="Akapitzlist"/>
        <w:numPr>
          <w:ilvl w:val="1"/>
          <w:numId w:val="7"/>
        </w:numPr>
        <w:jc w:val="both"/>
      </w:pPr>
      <w:r>
        <w:t>pakiety edukacyjne dla przedszkoli (zawierające materiały i pomoce dydaktyczne do samodzielnego wykorzystania, także po zakończeniu Projektu).</w:t>
      </w:r>
    </w:p>
    <w:p w:rsidR="008647C4" w:rsidRPr="00A87892" w:rsidRDefault="008647C4" w:rsidP="008647C4">
      <w:pPr>
        <w:pStyle w:val="Akapitzlist"/>
        <w:numPr>
          <w:ilvl w:val="0"/>
          <w:numId w:val="7"/>
        </w:numPr>
        <w:jc w:val="both"/>
      </w:pPr>
      <w:r w:rsidRPr="00A87892">
        <w:rPr>
          <w:b/>
        </w:rPr>
        <w:t>Stronie Internetowej Projektu</w:t>
      </w:r>
      <w:r>
        <w:t>, oznacza to stronę www.zebymalegodziecka.pl</w:t>
      </w:r>
    </w:p>
    <w:p w:rsidR="008647C4" w:rsidRPr="00146E31" w:rsidRDefault="008647C4" w:rsidP="008647C4">
      <w:pPr>
        <w:pStyle w:val="Akapitzlist"/>
        <w:numPr>
          <w:ilvl w:val="0"/>
          <w:numId w:val="7"/>
        </w:numPr>
        <w:jc w:val="both"/>
      </w:pPr>
      <w:r>
        <w:rPr>
          <w:b/>
        </w:rPr>
        <w:t>Komisji Rekrutacyjnej</w:t>
      </w:r>
      <w:r w:rsidRPr="00146E31">
        <w:t>,</w:t>
      </w:r>
      <w:r>
        <w:t xml:space="preserve"> </w:t>
      </w:r>
      <w:r w:rsidRPr="00146E31">
        <w:t>oznacza to Komisj</w:t>
      </w:r>
      <w:r>
        <w:t>ę powołaną</w:t>
      </w:r>
      <w:r w:rsidRPr="00146E31">
        <w:t xml:space="preserve"> przez </w:t>
      </w:r>
      <w:r>
        <w:t>Lidera Projektu lub Partnera</w:t>
      </w:r>
      <w:r w:rsidRPr="00146E31">
        <w:t xml:space="preserve"> w celu formalnej i merytorycznej oceny </w:t>
      </w:r>
      <w:r>
        <w:t>Formularzy Zgłoszeniowych Przedszkoli</w:t>
      </w:r>
      <w:r w:rsidRPr="00146E31">
        <w:t>.</w:t>
      </w:r>
    </w:p>
    <w:p w:rsidR="008647C4" w:rsidRDefault="008647C4" w:rsidP="008647C4"/>
    <w:p w:rsidR="008647C4" w:rsidRDefault="008647C4" w:rsidP="008647C4">
      <w:pPr>
        <w:pStyle w:val="Nagwek3"/>
        <w:jc w:val="center"/>
      </w:pPr>
      <w:r>
        <w:t>§ 3– Formularze Zgłoszeniowe Przedszkoli</w:t>
      </w:r>
    </w:p>
    <w:p w:rsidR="008647C4" w:rsidRPr="00DB1950" w:rsidRDefault="008647C4" w:rsidP="008647C4"/>
    <w:p w:rsidR="008647C4" w:rsidRDefault="008647C4" w:rsidP="008647C4">
      <w:pPr>
        <w:pStyle w:val="Akapitzlist"/>
        <w:numPr>
          <w:ilvl w:val="0"/>
          <w:numId w:val="8"/>
        </w:numPr>
        <w:jc w:val="both"/>
      </w:pPr>
      <w:r>
        <w:t>Warunkiem uczestnictwa Przedszkola w projekcie jest:</w:t>
      </w:r>
    </w:p>
    <w:p w:rsidR="008647C4" w:rsidRDefault="008647C4" w:rsidP="008647C4">
      <w:pPr>
        <w:pStyle w:val="Akapitzlist"/>
        <w:numPr>
          <w:ilvl w:val="1"/>
          <w:numId w:val="8"/>
        </w:numPr>
        <w:jc w:val="both"/>
      </w:pPr>
      <w:r>
        <w:t>rejestracja Przedszkola w elektronicznej bazie za pośrednictwem formularza na Stronie Internetowej Projektu,</w:t>
      </w:r>
    </w:p>
    <w:p w:rsidR="008647C4" w:rsidRDefault="008647C4" w:rsidP="008647C4">
      <w:pPr>
        <w:pStyle w:val="Akapitzlist"/>
        <w:numPr>
          <w:ilvl w:val="1"/>
          <w:numId w:val="8"/>
        </w:numPr>
        <w:jc w:val="both"/>
      </w:pPr>
      <w:r>
        <w:t>d</w:t>
      </w:r>
      <w:r w:rsidRPr="00DB1950">
        <w:t xml:space="preserve">ostarczenie przez </w:t>
      </w:r>
      <w:r>
        <w:t>Przedszkole Formularza Zgłoszeniowego Przedszkola podpisanego przez dyrektora/dyrektorkę Przedszkola do Lidera Projektu lub  Partnera odpowiedzialnego za rekrutację Przedszkoli na terenie danego województwa, w którym Przedszkole ma siedzibę.</w:t>
      </w:r>
    </w:p>
    <w:p w:rsidR="008647C4" w:rsidRDefault="008647C4" w:rsidP="008647C4">
      <w:pPr>
        <w:pStyle w:val="Akapitzlist"/>
        <w:numPr>
          <w:ilvl w:val="0"/>
          <w:numId w:val="8"/>
        </w:numPr>
        <w:jc w:val="both"/>
      </w:pPr>
      <w:r>
        <w:t>Informacje o Partnerach odpowiedzialnych za rekrutację Przedszkoli w poszczególnych województwach wraz z miejscami i terminami przyjmowania zgłoszeń będą opublikowane na Stronie Internetowej Projektu. Wstępnie przewiduje się prowadzenie rekrutacji w następujących terminach:</w:t>
      </w:r>
    </w:p>
    <w:p w:rsidR="008647C4" w:rsidRDefault="008647C4" w:rsidP="008647C4">
      <w:pPr>
        <w:pStyle w:val="Akapitzlist"/>
        <w:numPr>
          <w:ilvl w:val="1"/>
          <w:numId w:val="8"/>
        </w:numPr>
        <w:jc w:val="both"/>
      </w:pPr>
      <w:r>
        <w:t>od 01.11.2013 do 31.03.2014</w:t>
      </w:r>
    </w:p>
    <w:p w:rsidR="008647C4" w:rsidRDefault="008647C4" w:rsidP="008647C4">
      <w:pPr>
        <w:pStyle w:val="Akapitzlist"/>
        <w:numPr>
          <w:ilvl w:val="1"/>
          <w:numId w:val="8"/>
        </w:numPr>
        <w:jc w:val="both"/>
      </w:pPr>
      <w:r>
        <w:t>od 01.08.2014 do 31.10.2014</w:t>
      </w:r>
    </w:p>
    <w:p w:rsidR="008647C4" w:rsidRDefault="008647C4" w:rsidP="008647C4">
      <w:pPr>
        <w:pStyle w:val="Akapitzlist"/>
        <w:numPr>
          <w:ilvl w:val="1"/>
          <w:numId w:val="8"/>
        </w:numPr>
        <w:jc w:val="both"/>
      </w:pPr>
      <w:r>
        <w:t>od 01.01.2015 do 31.03.2015</w:t>
      </w:r>
    </w:p>
    <w:p w:rsidR="008647C4" w:rsidRDefault="008647C4" w:rsidP="008647C4">
      <w:pPr>
        <w:pStyle w:val="Akapitzlist"/>
        <w:numPr>
          <w:ilvl w:val="1"/>
          <w:numId w:val="8"/>
        </w:numPr>
        <w:jc w:val="both"/>
      </w:pPr>
      <w:r>
        <w:lastRenderedPageBreak/>
        <w:t>od 01.08.2015 do 31.10.2015</w:t>
      </w:r>
    </w:p>
    <w:p w:rsidR="008647C4" w:rsidRDefault="008647C4" w:rsidP="008647C4">
      <w:pPr>
        <w:pStyle w:val="Akapitzlist"/>
        <w:numPr>
          <w:ilvl w:val="1"/>
          <w:numId w:val="8"/>
        </w:numPr>
        <w:jc w:val="both"/>
      </w:pPr>
      <w:r>
        <w:t>od 01.01.2016 do 31.03.2016</w:t>
      </w:r>
    </w:p>
    <w:p w:rsidR="008647C4" w:rsidRDefault="008647C4" w:rsidP="008647C4">
      <w:pPr>
        <w:pStyle w:val="Akapitzlist"/>
        <w:numPr>
          <w:ilvl w:val="0"/>
          <w:numId w:val="8"/>
        </w:numPr>
        <w:jc w:val="both"/>
      </w:pPr>
      <w:r>
        <w:t xml:space="preserve">Zgłoszenie winno być dostarczone w zaklejonej kopercie z dopiskiem </w:t>
      </w:r>
      <w:r w:rsidRPr="00DB1950">
        <w:rPr>
          <w:i/>
        </w:rPr>
        <w:t>Rekrutacja do projektu „Edukacja, promocja i profilaktyka w kierunku zdrowia jamy ustnej skierowana do małych dzieci, ich rodziców, opiekunów i wychowawców”</w:t>
      </w:r>
      <w:r>
        <w:t xml:space="preserve">. O terminie wpływu Formularza Zgłoszeniowego Przedszkola decyduje data jego dostarczenia do wskazanego miejsca przyjmowania zgłoszeń. Każde Przedszkole może złożyć tylko jeden Formularz Zgłoszeniowy Przedszkola– złożenie więcej niż jednego Formularza Zgłoszeniowego Przedszkola skutkować będzie jego dyskwalifikacją z udziału w </w:t>
      </w:r>
      <w:r w:rsidR="00192782">
        <w:t>projekcie</w:t>
      </w:r>
      <w:r>
        <w:t>.</w:t>
      </w:r>
    </w:p>
    <w:p w:rsidR="008647C4" w:rsidRDefault="008647C4" w:rsidP="008647C4">
      <w:pPr>
        <w:pStyle w:val="Akapitzlist"/>
        <w:numPr>
          <w:ilvl w:val="0"/>
          <w:numId w:val="8"/>
        </w:numPr>
        <w:jc w:val="both"/>
      </w:pPr>
      <w:r>
        <w:t>Formularze Zgłoszeniowe Przedszkoli niekompletne, tj. niewypełnione w całości lub części lub niepodpisane przez dyrektora/dyrektorkę zostaną odesłane do uzupełnienia. Formularze Zgłoszeniowe Przedszkoli dostarczone po terminie przyjmowania zgłoszeń będą rozpatrywane w ramach kolejnej rundy rekrutacji.</w:t>
      </w:r>
    </w:p>
    <w:p w:rsidR="008647C4" w:rsidRDefault="008647C4" w:rsidP="008647C4">
      <w:pPr>
        <w:pStyle w:val="Akapitzlist"/>
        <w:numPr>
          <w:ilvl w:val="0"/>
          <w:numId w:val="8"/>
        </w:numPr>
        <w:jc w:val="both"/>
      </w:pPr>
      <w:r>
        <w:t>Wzór Formularza Zgłoszeniowego Przedszkola jest dostępny na Stronie Internetowej Projektu i stanowi Załącznik nr 1 do Regulaminu.</w:t>
      </w:r>
    </w:p>
    <w:p w:rsidR="008647C4" w:rsidRDefault="008647C4" w:rsidP="008647C4">
      <w:pPr>
        <w:pStyle w:val="Akapitzlist"/>
        <w:numPr>
          <w:ilvl w:val="0"/>
          <w:numId w:val="8"/>
        </w:numPr>
        <w:jc w:val="both"/>
      </w:pPr>
      <w:r>
        <w:t>Regulamin stanowi ofertę w rozumieniu art. 66 §1 kodeksu cywilnego i przez złożenie podpisu przez Przedszkole pod znajdującym się w Formularzu Zgłoszeniowym Przedszkola oświadczeniu o gotowości do uczestnictwa w Projekcie dochodzi do zawarcia umowy uczestnictwa.</w:t>
      </w:r>
    </w:p>
    <w:p w:rsidR="008647C4" w:rsidRDefault="008647C4" w:rsidP="008647C4">
      <w:pPr>
        <w:pStyle w:val="Akapitzlist"/>
        <w:numPr>
          <w:ilvl w:val="0"/>
          <w:numId w:val="8"/>
        </w:numPr>
        <w:jc w:val="both"/>
      </w:pPr>
      <w:r>
        <w:t>Formularz Zgłoszeniowy Przedszkola zostaje wpisany przez Lidera Projektu lub Partnera na listę zgłoszeń wg daty jego wpływu i zarejestrowany pod właściwym numerem ewidencyjnym.</w:t>
      </w:r>
    </w:p>
    <w:p w:rsidR="008647C4" w:rsidRDefault="008647C4" w:rsidP="008647C4">
      <w:pPr>
        <w:pStyle w:val="Akapitzlist"/>
        <w:numPr>
          <w:ilvl w:val="0"/>
          <w:numId w:val="8"/>
        </w:numPr>
        <w:jc w:val="both"/>
      </w:pPr>
      <w:r>
        <w:t>Formularz Zgłoszeniowy Przedszkola nie podlega zwrotowi i jest przechowywany przez Lidera Projektu lub Partnera, do którego został złożony jako część dokumentacji Projektu.</w:t>
      </w:r>
    </w:p>
    <w:p w:rsidR="008647C4" w:rsidRDefault="008647C4" w:rsidP="008647C4">
      <w:pPr>
        <w:pStyle w:val="Akapitzlist"/>
        <w:numPr>
          <w:ilvl w:val="0"/>
          <w:numId w:val="8"/>
        </w:numPr>
        <w:jc w:val="both"/>
      </w:pPr>
      <w:r>
        <w:t xml:space="preserve">Po zakończeniu danej tury rekrutacji, Formularze Zgłoszeniowe Przedszkoli spełniające kryteria określone w </w:t>
      </w:r>
      <w:r w:rsidRPr="00434EE2">
        <w:t>§ 4</w:t>
      </w:r>
      <w:r>
        <w:t xml:space="preserve"> Regulaminu są oceniane przez Komisje Rekrutacyjne zgodnie z kryteriami określonymi w § 5 Regulaminu.</w:t>
      </w:r>
    </w:p>
    <w:p w:rsidR="008647C4" w:rsidRDefault="008647C4" w:rsidP="008647C4">
      <w:pPr>
        <w:pStyle w:val="Nagwek3"/>
      </w:pPr>
    </w:p>
    <w:p w:rsidR="008647C4" w:rsidRDefault="008647C4" w:rsidP="008647C4">
      <w:pPr>
        <w:pStyle w:val="Nagwek3"/>
        <w:jc w:val="center"/>
      </w:pPr>
      <w:r>
        <w:t>§ 4 – Kryteria uczestnictwa Przedszkoli w Projekcie</w:t>
      </w:r>
    </w:p>
    <w:p w:rsidR="008647C4" w:rsidRPr="00434EE2" w:rsidRDefault="008647C4" w:rsidP="008647C4"/>
    <w:p w:rsidR="008647C4" w:rsidRDefault="008647C4" w:rsidP="008647C4">
      <w:pPr>
        <w:pStyle w:val="Akapitzlist"/>
        <w:numPr>
          <w:ilvl w:val="0"/>
          <w:numId w:val="9"/>
        </w:numPr>
        <w:jc w:val="both"/>
      </w:pPr>
      <w:r>
        <w:t>O udział w Projekcie mogą ubiegać się przedszkola publiczne i niepubliczne, oddziały przedszkolne w szkołach podstawowych, publiczne i niepubliczne punkty przedszkolne oraz zespoły wychowania przedszkolnego, które są zlokalizowane na terenie Rzeczpospolitej Polskiej i prowadzą edukację przedszkolną dzieci.</w:t>
      </w:r>
    </w:p>
    <w:p w:rsidR="008647C4" w:rsidRDefault="008647C4" w:rsidP="008647C4">
      <w:pPr>
        <w:pStyle w:val="Akapitzlist"/>
        <w:numPr>
          <w:ilvl w:val="0"/>
          <w:numId w:val="9"/>
        </w:numPr>
        <w:jc w:val="both"/>
      </w:pPr>
      <w:r>
        <w:t>Do Projektu w ramach poszczególnych województw zostanie zakwalifikowana następująca liczba Przedszkoli, Dzieci, Rodziców i Nauczycieli:</w:t>
      </w:r>
    </w:p>
    <w:p w:rsidR="008647C4" w:rsidRDefault="008647C4" w:rsidP="008647C4">
      <w:r>
        <w:br w:type="page"/>
      </w:r>
    </w:p>
    <w:p w:rsidR="008647C4" w:rsidRDefault="008647C4" w:rsidP="008647C4">
      <w:pPr>
        <w:jc w:val="both"/>
      </w:pPr>
    </w:p>
    <w:tbl>
      <w:tblPr>
        <w:tblStyle w:val="Tabela-Siatka"/>
        <w:tblW w:w="0" w:type="auto"/>
        <w:tblInd w:w="108" w:type="dxa"/>
        <w:tblLayout w:type="fixed"/>
        <w:tblLook w:val="04A0" w:firstRow="1" w:lastRow="0" w:firstColumn="1" w:lastColumn="0" w:noHBand="0" w:noVBand="1"/>
      </w:tblPr>
      <w:tblGrid>
        <w:gridCol w:w="554"/>
        <w:gridCol w:w="2423"/>
        <w:gridCol w:w="1469"/>
        <w:gridCol w:w="1908"/>
        <w:gridCol w:w="1909"/>
        <w:gridCol w:w="1909"/>
      </w:tblGrid>
      <w:tr w:rsidR="008647C4" w:rsidTr="00576A70">
        <w:tc>
          <w:tcPr>
            <w:tcW w:w="554" w:type="dxa"/>
            <w:vMerge w:val="restart"/>
            <w:vAlign w:val="center"/>
          </w:tcPr>
          <w:p w:rsidR="008647C4" w:rsidRPr="00434EE2" w:rsidRDefault="008647C4" w:rsidP="00576A70">
            <w:pPr>
              <w:spacing w:before="120" w:after="120"/>
              <w:jc w:val="center"/>
              <w:rPr>
                <w:b/>
              </w:rPr>
            </w:pPr>
            <w:r w:rsidRPr="00434EE2">
              <w:rPr>
                <w:b/>
              </w:rPr>
              <w:t>Lp.</w:t>
            </w:r>
          </w:p>
        </w:tc>
        <w:tc>
          <w:tcPr>
            <w:tcW w:w="2423" w:type="dxa"/>
            <w:vMerge w:val="restart"/>
            <w:vAlign w:val="center"/>
          </w:tcPr>
          <w:p w:rsidR="008647C4" w:rsidRPr="00434EE2" w:rsidRDefault="008647C4" w:rsidP="00576A70">
            <w:pPr>
              <w:spacing w:before="120" w:after="120"/>
              <w:jc w:val="center"/>
              <w:rPr>
                <w:b/>
              </w:rPr>
            </w:pPr>
            <w:r w:rsidRPr="00434EE2">
              <w:rPr>
                <w:b/>
              </w:rPr>
              <w:t>Województwo</w:t>
            </w:r>
          </w:p>
        </w:tc>
        <w:tc>
          <w:tcPr>
            <w:tcW w:w="1469" w:type="dxa"/>
            <w:vMerge w:val="restart"/>
            <w:vAlign w:val="center"/>
          </w:tcPr>
          <w:p w:rsidR="008647C4" w:rsidRPr="00434EE2" w:rsidRDefault="008647C4" w:rsidP="00576A70">
            <w:pPr>
              <w:spacing w:before="120" w:after="120"/>
              <w:jc w:val="center"/>
              <w:rPr>
                <w:b/>
              </w:rPr>
            </w:pPr>
            <w:r w:rsidRPr="00434EE2">
              <w:rPr>
                <w:b/>
              </w:rPr>
              <w:t>Liczba Przedszkoli objętych wsparciem w ramach Projektu</w:t>
            </w:r>
          </w:p>
        </w:tc>
        <w:tc>
          <w:tcPr>
            <w:tcW w:w="5726" w:type="dxa"/>
            <w:gridSpan w:val="3"/>
            <w:vAlign w:val="center"/>
          </w:tcPr>
          <w:p w:rsidR="008647C4" w:rsidRPr="00434EE2" w:rsidRDefault="008647C4" w:rsidP="00576A70">
            <w:pPr>
              <w:spacing w:before="120" w:after="120"/>
              <w:jc w:val="center"/>
              <w:rPr>
                <w:b/>
              </w:rPr>
            </w:pPr>
            <w:r w:rsidRPr="00434EE2">
              <w:rPr>
                <w:b/>
              </w:rPr>
              <w:t>Liczba osób objętych wsparciem w ramach Projektu</w:t>
            </w:r>
          </w:p>
        </w:tc>
      </w:tr>
      <w:tr w:rsidR="008647C4" w:rsidTr="00576A70">
        <w:tc>
          <w:tcPr>
            <w:tcW w:w="554" w:type="dxa"/>
            <w:vMerge/>
            <w:vAlign w:val="center"/>
          </w:tcPr>
          <w:p w:rsidR="008647C4" w:rsidRPr="00434EE2" w:rsidRDefault="008647C4" w:rsidP="00576A70">
            <w:pPr>
              <w:spacing w:before="120" w:after="120"/>
              <w:jc w:val="center"/>
              <w:rPr>
                <w:b/>
              </w:rPr>
            </w:pPr>
          </w:p>
        </w:tc>
        <w:tc>
          <w:tcPr>
            <w:tcW w:w="2423" w:type="dxa"/>
            <w:vMerge/>
            <w:vAlign w:val="center"/>
          </w:tcPr>
          <w:p w:rsidR="008647C4" w:rsidRPr="00434EE2" w:rsidRDefault="008647C4" w:rsidP="00576A70">
            <w:pPr>
              <w:spacing w:before="120" w:after="120"/>
              <w:jc w:val="center"/>
              <w:rPr>
                <w:b/>
              </w:rPr>
            </w:pPr>
          </w:p>
        </w:tc>
        <w:tc>
          <w:tcPr>
            <w:tcW w:w="1469" w:type="dxa"/>
            <w:vMerge/>
            <w:vAlign w:val="center"/>
          </w:tcPr>
          <w:p w:rsidR="008647C4" w:rsidRPr="00434EE2" w:rsidRDefault="008647C4" w:rsidP="00576A70">
            <w:pPr>
              <w:spacing w:before="120" w:after="120"/>
              <w:jc w:val="center"/>
              <w:rPr>
                <w:b/>
              </w:rPr>
            </w:pPr>
          </w:p>
        </w:tc>
        <w:tc>
          <w:tcPr>
            <w:tcW w:w="1908" w:type="dxa"/>
            <w:vAlign w:val="center"/>
          </w:tcPr>
          <w:p w:rsidR="008647C4" w:rsidRPr="00434EE2" w:rsidRDefault="008647C4" w:rsidP="006D1381">
            <w:pPr>
              <w:spacing w:before="120" w:after="120"/>
              <w:jc w:val="center"/>
              <w:rPr>
                <w:b/>
              </w:rPr>
            </w:pPr>
            <w:r w:rsidRPr="00434EE2">
              <w:rPr>
                <w:b/>
              </w:rPr>
              <w:t xml:space="preserve">w tym dzieci </w:t>
            </w:r>
          </w:p>
        </w:tc>
        <w:tc>
          <w:tcPr>
            <w:tcW w:w="1909" w:type="dxa"/>
            <w:vAlign w:val="center"/>
          </w:tcPr>
          <w:p w:rsidR="008647C4" w:rsidRPr="00434EE2" w:rsidRDefault="008647C4" w:rsidP="00576A70">
            <w:pPr>
              <w:spacing w:before="120" w:after="120"/>
              <w:jc w:val="center"/>
              <w:rPr>
                <w:b/>
              </w:rPr>
            </w:pPr>
            <w:r w:rsidRPr="00434EE2">
              <w:rPr>
                <w:b/>
              </w:rPr>
              <w:t>w tym rodziców /opiekunów</w:t>
            </w:r>
          </w:p>
        </w:tc>
        <w:tc>
          <w:tcPr>
            <w:tcW w:w="1909" w:type="dxa"/>
            <w:vAlign w:val="center"/>
          </w:tcPr>
          <w:p w:rsidR="008647C4" w:rsidRPr="00434EE2" w:rsidRDefault="008647C4" w:rsidP="00576A70">
            <w:pPr>
              <w:spacing w:before="120" w:after="120"/>
              <w:jc w:val="center"/>
              <w:rPr>
                <w:b/>
              </w:rPr>
            </w:pPr>
            <w:r w:rsidRPr="00434EE2">
              <w:rPr>
                <w:b/>
              </w:rPr>
              <w:t>w tym nauczycieli /nauczycielek</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Dolnośląskie</w:t>
            </w:r>
          </w:p>
        </w:tc>
        <w:tc>
          <w:tcPr>
            <w:tcW w:w="1469" w:type="dxa"/>
            <w:vAlign w:val="center"/>
          </w:tcPr>
          <w:p w:rsidR="008647C4" w:rsidRDefault="008647C4" w:rsidP="00576A70">
            <w:pPr>
              <w:spacing w:beforeLines="20" w:before="48" w:afterLines="20" w:after="48"/>
              <w:jc w:val="right"/>
            </w:pPr>
            <w:r>
              <w:t>403</w:t>
            </w:r>
          </w:p>
        </w:tc>
        <w:tc>
          <w:tcPr>
            <w:tcW w:w="1908" w:type="dxa"/>
            <w:vAlign w:val="center"/>
          </w:tcPr>
          <w:p w:rsidR="008647C4" w:rsidRDefault="008647C4" w:rsidP="00576A70">
            <w:pPr>
              <w:spacing w:beforeLines="20" w:before="48" w:afterLines="20" w:after="48"/>
              <w:jc w:val="right"/>
            </w:pPr>
            <w:r>
              <w:t>17 952</w:t>
            </w:r>
          </w:p>
        </w:tc>
        <w:tc>
          <w:tcPr>
            <w:tcW w:w="1909" w:type="dxa"/>
            <w:vAlign w:val="center"/>
          </w:tcPr>
          <w:p w:rsidR="008647C4" w:rsidRDefault="008647C4" w:rsidP="00576A70">
            <w:pPr>
              <w:spacing w:beforeLines="20" w:before="48" w:afterLines="20" w:after="48"/>
              <w:jc w:val="right"/>
            </w:pPr>
            <w:r>
              <w:t>14 794</w:t>
            </w:r>
          </w:p>
        </w:tc>
        <w:tc>
          <w:tcPr>
            <w:tcW w:w="1909" w:type="dxa"/>
            <w:vAlign w:val="center"/>
          </w:tcPr>
          <w:p w:rsidR="008647C4" w:rsidRDefault="008647C4" w:rsidP="00576A70">
            <w:pPr>
              <w:spacing w:beforeLines="20" w:before="48" w:afterLines="20" w:after="48"/>
              <w:jc w:val="right"/>
            </w:pPr>
            <w:r>
              <w:t>898</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t>Kujawsko-pomorskie</w:t>
            </w:r>
          </w:p>
        </w:tc>
        <w:tc>
          <w:tcPr>
            <w:tcW w:w="1469" w:type="dxa"/>
            <w:vAlign w:val="center"/>
          </w:tcPr>
          <w:p w:rsidR="008647C4" w:rsidRDefault="008647C4" w:rsidP="00576A70">
            <w:pPr>
              <w:spacing w:beforeLines="20" w:before="48" w:afterLines="20" w:after="48"/>
              <w:jc w:val="right"/>
            </w:pPr>
            <w:r>
              <w:t>231</w:t>
            </w:r>
          </w:p>
        </w:tc>
        <w:tc>
          <w:tcPr>
            <w:tcW w:w="1908" w:type="dxa"/>
            <w:vAlign w:val="center"/>
          </w:tcPr>
          <w:p w:rsidR="008647C4" w:rsidRDefault="008647C4" w:rsidP="00576A70">
            <w:pPr>
              <w:spacing w:beforeLines="20" w:before="48" w:afterLines="20" w:after="48"/>
              <w:jc w:val="right"/>
            </w:pPr>
            <w:r>
              <w:t>10 293</w:t>
            </w:r>
          </w:p>
        </w:tc>
        <w:tc>
          <w:tcPr>
            <w:tcW w:w="1909" w:type="dxa"/>
            <w:vAlign w:val="center"/>
          </w:tcPr>
          <w:p w:rsidR="008647C4" w:rsidRDefault="008647C4" w:rsidP="00576A70">
            <w:pPr>
              <w:spacing w:beforeLines="20" w:before="48" w:afterLines="20" w:after="48"/>
              <w:jc w:val="right"/>
            </w:pPr>
            <w:r>
              <w:t>8 465</w:t>
            </w:r>
          </w:p>
        </w:tc>
        <w:tc>
          <w:tcPr>
            <w:tcW w:w="1909" w:type="dxa"/>
            <w:vAlign w:val="center"/>
          </w:tcPr>
          <w:p w:rsidR="008647C4" w:rsidRDefault="008647C4" w:rsidP="00576A70">
            <w:pPr>
              <w:spacing w:beforeLines="20" w:before="48" w:afterLines="20" w:after="48"/>
              <w:jc w:val="right"/>
            </w:pPr>
            <w:r>
              <w:t>517</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Lubelskie</w:t>
            </w:r>
          </w:p>
        </w:tc>
        <w:tc>
          <w:tcPr>
            <w:tcW w:w="1469" w:type="dxa"/>
            <w:vAlign w:val="center"/>
          </w:tcPr>
          <w:p w:rsidR="008647C4" w:rsidRDefault="008647C4" w:rsidP="00576A70">
            <w:pPr>
              <w:spacing w:beforeLines="20" w:before="48" w:afterLines="20" w:after="48"/>
              <w:jc w:val="right"/>
            </w:pPr>
            <w:r>
              <w:t>317</w:t>
            </w:r>
          </w:p>
        </w:tc>
        <w:tc>
          <w:tcPr>
            <w:tcW w:w="1908" w:type="dxa"/>
            <w:vAlign w:val="center"/>
          </w:tcPr>
          <w:p w:rsidR="008647C4" w:rsidRDefault="008647C4" w:rsidP="00576A70">
            <w:pPr>
              <w:spacing w:beforeLines="20" w:before="48" w:afterLines="20" w:after="48"/>
              <w:jc w:val="right"/>
            </w:pPr>
            <w:r>
              <w:t>14 108</w:t>
            </w:r>
          </w:p>
        </w:tc>
        <w:tc>
          <w:tcPr>
            <w:tcW w:w="1909" w:type="dxa"/>
            <w:vAlign w:val="center"/>
          </w:tcPr>
          <w:p w:rsidR="008647C4" w:rsidRDefault="008647C4" w:rsidP="00576A70">
            <w:pPr>
              <w:spacing w:beforeLines="20" w:before="48" w:afterLines="20" w:after="48"/>
              <w:jc w:val="right"/>
            </w:pPr>
            <w:r>
              <w:t>11 700</w:t>
            </w:r>
          </w:p>
        </w:tc>
        <w:tc>
          <w:tcPr>
            <w:tcW w:w="1909" w:type="dxa"/>
            <w:vAlign w:val="center"/>
          </w:tcPr>
          <w:p w:rsidR="008647C4" w:rsidRDefault="008647C4" w:rsidP="00576A70">
            <w:pPr>
              <w:spacing w:beforeLines="20" w:before="48" w:afterLines="20" w:after="48"/>
              <w:jc w:val="right"/>
            </w:pPr>
            <w:r>
              <w:t>703</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Lubuskie</w:t>
            </w:r>
          </w:p>
        </w:tc>
        <w:tc>
          <w:tcPr>
            <w:tcW w:w="1469" w:type="dxa"/>
            <w:vAlign w:val="center"/>
          </w:tcPr>
          <w:p w:rsidR="008647C4" w:rsidRDefault="008647C4" w:rsidP="00576A70">
            <w:pPr>
              <w:spacing w:beforeLines="20" w:before="48" w:afterLines="20" w:after="48"/>
              <w:jc w:val="right"/>
            </w:pPr>
            <w:r>
              <w:t>192</w:t>
            </w:r>
          </w:p>
        </w:tc>
        <w:tc>
          <w:tcPr>
            <w:tcW w:w="1908" w:type="dxa"/>
            <w:vAlign w:val="center"/>
          </w:tcPr>
          <w:p w:rsidR="008647C4" w:rsidRDefault="008647C4" w:rsidP="00576A70">
            <w:pPr>
              <w:spacing w:beforeLines="20" w:before="48" w:afterLines="20" w:after="48"/>
              <w:jc w:val="right"/>
            </w:pPr>
            <w:r>
              <w:t>8 556</w:t>
            </w:r>
          </w:p>
        </w:tc>
        <w:tc>
          <w:tcPr>
            <w:tcW w:w="1909" w:type="dxa"/>
            <w:vAlign w:val="center"/>
          </w:tcPr>
          <w:p w:rsidR="008647C4" w:rsidRDefault="008647C4" w:rsidP="00576A70">
            <w:pPr>
              <w:spacing w:beforeLines="20" w:before="48" w:afterLines="20" w:after="48"/>
              <w:jc w:val="right"/>
            </w:pPr>
            <w:r>
              <w:t>7 032</w:t>
            </w:r>
          </w:p>
        </w:tc>
        <w:tc>
          <w:tcPr>
            <w:tcW w:w="1909" w:type="dxa"/>
            <w:vAlign w:val="center"/>
          </w:tcPr>
          <w:p w:rsidR="008647C4" w:rsidRDefault="008647C4" w:rsidP="00576A70">
            <w:pPr>
              <w:spacing w:beforeLines="20" w:before="48" w:afterLines="20" w:after="48"/>
              <w:jc w:val="right"/>
            </w:pPr>
            <w:r>
              <w:t>431</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t>Łódzkie</w:t>
            </w:r>
          </w:p>
        </w:tc>
        <w:tc>
          <w:tcPr>
            <w:tcW w:w="1469" w:type="dxa"/>
            <w:vAlign w:val="center"/>
          </w:tcPr>
          <w:p w:rsidR="008647C4" w:rsidRDefault="008647C4" w:rsidP="00576A70">
            <w:pPr>
              <w:spacing w:beforeLines="20" w:before="48" w:afterLines="20" w:after="48"/>
              <w:jc w:val="right"/>
            </w:pPr>
            <w:r>
              <w:t>459</w:t>
            </w:r>
          </w:p>
        </w:tc>
        <w:tc>
          <w:tcPr>
            <w:tcW w:w="1908" w:type="dxa"/>
            <w:vAlign w:val="center"/>
          </w:tcPr>
          <w:p w:rsidR="008647C4" w:rsidRDefault="008647C4" w:rsidP="00576A70">
            <w:pPr>
              <w:spacing w:beforeLines="20" w:before="48" w:afterLines="20" w:after="48"/>
              <w:jc w:val="right"/>
            </w:pPr>
            <w:r>
              <w:t>20 436</w:t>
            </w:r>
          </w:p>
        </w:tc>
        <w:tc>
          <w:tcPr>
            <w:tcW w:w="1909" w:type="dxa"/>
            <w:vAlign w:val="center"/>
          </w:tcPr>
          <w:p w:rsidR="008647C4" w:rsidRDefault="008647C4" w:rsidP="00576A70">
            <w:pPr>
              <w:spacing w:beforeLines="20" w:before="48" w:afterLines="20" w:after="48"/>
              <w:jc w:val="right"/>
            </w:pPr>
            <w:r>
              <w:t>16 902</w:t>
            </w:r>
          </w:p>
        </w:tc>
        <w:tc>
          <w:tcPr>
            <w:tcW w:w="1909" w:type="dxa"/>
            <w:vAlign w:val="center"/>
          </w:tcPr>
          <w:p w:rsidR="008647C4" w:rsidRDefault="008647C4" w:rsidP="00576A70">
            <w:pPr>
              <w:spacing w:beforeLines="20" w:before="48" w:afterLines="20" w:after="48"/>
              <w:jc w:val="right"/>
            </w:pPr>
            <w:r>
              <w:t>1 019</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Małopolskie</w:t>
            </w:r>
          </w:p>
        </w:tc>
        <w:tc>
          <w:tcPr>
            <w:tcW w:w="1469" w:type="dxa"/>
            <w:vAlign w:val="center"/>
          </w:tcPr>
          <w:p w:rsidR="008647C4" w:rsidRDefault="008647C4" w:rsidP="00576A70">
            <w:pPr>
              <w:spacing w:beforeLines="20" w:before="48" w:afterLines="20" w:after="48"/>
              <w:jc w:val="right"/>
            </w:pPr>
            <w:r>
              <w:t>686</w:t>
            </w:r>
          </w:p>
        </w:tc>
        <w:tc>
          <w:tcPr>
            <w:tcW w:w="1908" w:type="dxa"/>
            <w:vAlign w:val="center"/>
          </w:tcPr>
          <w:p w:rsidR="008647C4" w:rsidRDefault="008647C4" w:rsidP="00576A70">
            <w:pPr>
              <w:spacing w:beforeLines="20" w:before="48" w:afterLines="20" w:after="48"/>
              <w:jc w:val="right"/>
            </w:pPr>
            <w:r>
              <w:t>30 544</w:t>
            </w:r>
          </w:p>
        </w:tc>
        <w:tc>
          <w:tcPr>
            <w:tcW w:w="1909" w:type="dxa"/>
            <w:vAlign w:val="center"/>
          </w:tcPr>
          <w:p w:rsidR="008647C4" w:rsidRDefault="008647C4" w:rsidP="00576A70">
            <w:pPr>
              <w:spacing w:beforeLines="20" w:before="48" w:afterLines="20" w:after="48"/>
              <w:jc w:val="right"/>
            </w:pPr>
            <w:r>
              <w:t>25 257</w:t>
            </w:r>
          </w:p>
        </w:tc>
        <w:tc>
          <w:tcPr>
            <w:tcW w:w="1909" w:type="dxa"/>
            <w:vAlign w:val="center"/>
          </w:tcPr>
          <w:p w:rsidR="008647C4" w:rsidRDefault="008647C4" w:rsidP="00576A70">
            <w:pPr>
              <w:spacing w:beforeLines="20" w:before="48" w:afterLines="20" w:after="48"/>
              <w:jc w:val="right"/>
            </w:pPr>
            <w:r>
              <w:t>1 521</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t>Mazowieckie</w:t>
            </w:r>
          </w:p>
        </w:tc>
        <w:tc>
          <w:tcPr>
            <w:tcW w:w="1469" w:type="dxa"/>
            <w:vAlign w:val="center"/>
          </w:tcPr>
          <w:p w:rsidR="008647C4" w:rsidRDefault="008647C4" w:rsidP="00576A70">
            <w:pPr>
              <w:spacing w:beforeLines="20" w:before="48" w:afterLines="20" w:after="48"/>
              <w:jc w:val="right"/>
            </w:pPr>
            <w:r>
              <w:t>890</w:t>
            </w:r>
          </w:p>
        </w:tc>
        <w:tc>
          <w:tcPr>
            <w:tcW w:w="1908" w:type="dxa"/>
            <w:vAlign w:val="center"/>
          </w:tcPr>
          <w:p w:rsidR="008647C4" w:rsidRDefault="008647C4" w:rsidP="00576A70">
            <w:pPr>
              <w:spacing w:beforeLines="20" w:before="48" w:afterLines="20" w:after="48"/>
              <w:jc w:val="right"/>
            </w:pPr>
            <w:r>
              <w:t>39 612</w:t>
            </w:r>
          </w:p>
        </w:tc>
        <w:tc>
          <w:tcPr>
            <w:tcW w:w="1909" w:type="dxa"/>
            <w:vAlign w:val="center"/>
          </w:tcPr>
          <w:p w:rsidR="008647C4" w:rsidRDefault="008647C4" w:rsidP="00576A70">
            <w:pPr>
              <w:spacing w:beforeLines="20" w:before="48" w:afterLines="20" w:after="48"/>
              <w:jc w:val="right"/>
            </w:pPr>
            <w:r>
              <w:t>30 840</w:t>
            </w:r>
          </w:p>
        </w:tc>
        <w:tc>
          <w:tcPr>
            <w:tcW w:w="1909" w:type="dxa"/>
            <w:vAlign w:val="center"/>
          </w:tcPr>
          <w:p w:rsidR="008647C4" w:rsidRDefault="008647C4" w:rsidP="00576A70">
            <w:pPr>
              <w:spacing w:beforeLines="20" w:before="48" w:afterLines="20" w:after="48"/>
              <w:jc w:val="right"/>
            </w:pPr>
            <w:r>
              <w:t>1 968</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Opolskie</w:t>
            </w:r>
          </w:p>
        </w:tc>
        <w:tc>
          <w:tcPr>
            <w:tcW w:w="1469" w:type="dxa"/>
            <w:vAlign w:val="center"/>
          </w:tcPr>
          <w:p w:rsidR="008647C4" w:rsidRDefault="008647C4" w:rsidP="00576A70">
            <w:pPr>
              <w:spacing w:beforeLines="20" w:before="48" w:afterLines="20" w:after="48"/>
              <w:jc w:val="right"/>
            </w:pPr>
            <w:r>
              <w:t>319</w:t>
            </w:r>
          </w:p>
        </w:tc>
        <w:tc>
          <w:tcPr>
            <w:tcW w:w="1908" w:type="dxa"/>
            <w:vAlign w:val="center"/>
          </w:tcPr>
          <w:p w:rsidR="008647C4" w:rsidRDefault="008647C4" w:rsidP="00576A70">
            <w:pPr>
              <w:spacing w:beforeLines="20" w:before="48" w:afterLines="20" w:after="48"/>
              <w:jc w:val="right"/>
            </w:pPr>
            <w:r>
              <w:t>14 193</w:t>
            </w:r>
          </w:p>
        </w:tc>
        <w:tc>
          <w:tcPr>
            <w:tcW w:w="1909" w:type="dxa"/>
            <w:vAlign w:val="center"/>
          </w:tcPr>
          <w:p w:rsidR="008647C4" w:rsidRDefault="008647C4" w:rsidP="00576A70">
            <w:pPr>
              <w:spacing w:beforeLines="20" w:before="48" w:afterLines="20" w:after="48"/>
              <w:jc w:val="right"/>
            </w:pPr>
            <w:r>
              <w:t>11 794</w:t>
            </w:r>
          </w:p>
        </w:tc>
        <w:tc>
          <w:tcPr>
            <w:tcW w:w="1909" w:type="dxa"/>
            <w:vAlign w:val="center"/>
          </w:tcPr>
          <w:p w:rsidR="008647C4" w:rsidRDefault="008647C4" w:rsidP="00576A70">
            <w:pPr>
              <w:spacing w:beforeLines="20" w:before="48" w:afterLines="20" w:after="48"/>
              <w:jc w:val="right"/>
            </w:pPr>
            <w:r>
              <w:t>706</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Podkarpackie</w:t>
            </w:r>
          </w:p>
        </w:tc>
        <w:tc>
          <w:tcPr>
            <w:tcW w:w="1469" w:type="dxa"/>
            <w:vAlign w:val="center"/>
          </w:tcPr>
          <w:p w:rsidR="008647C4" w:rsidRDefault="008647C4" w:rsidP="00576A70">
            <w:pPr>
              <w:spacing w:beforeLines="20" w:before="48" w:afterLines="20" w:after="48"/>
              <w:jc w:val="right"/>
            </w:pPr>
            <w:r>
              <w:t>335</w:t>
            </w:r>
          </w:p>
        </w:tc>
        <w:tc>
          <w:tcPr>
            <w:tcW w:w="1908" w:type="dxa"/>
            <w:vAlign w:val="center"/>
          </w:tcPr>
          <w:p w:rsidR="008647C4" w:rsidRDefault="008647C4" w:rsidP="00576A70">
            <w:pPr>
              <w:spacing w:beforeLines="20" w:before="48" w:afterLines="20" w:after="48"/>
              <w:jc w:val="right"/>
            </w:pPr>
            <w:r>
              <w:t>14 949</w:t>
            </w:r>
          </w:p>
        </w:tc>
        <w:tc>
          <w:tcPr>
            <w:tcW w:w="1909" w:type="dxa"/>
            <w:vAlign w:val="center"/>
          </w:tcPr>
          <w:p w:rsidR="008647C4" w:rsidRDefault="008647C4" w:rsidP="00576A70">
            <w:pPr>
              <w:spacing w:beforeLines="20" w:before="48" w:afterLines="20" w:after="48"/>
              <w:jc w:val="right"/>
            </w:pPr>
            <w:r>
              <w:t>12 170</w:t>
            </w:r>
          </w:p>
        </w:tc>
        <w:tc>
          <w:tcPr>
            <w:tcW w:w="1909" w:type="dxa"/>
            <w:vAlign w:val="center"/>
          </w:tcPr>
          <w:p w:rsidR="008647C4" w:rsidRDefault="008647C4" w:rsidP="00576A70">
            <w:pPr>
              <w:spacing w:beforeLines="20" w:before="48" w:afterLines="20" w:after="48"/>
              <w:jc w:val="right"/>
            </w:pPr>
            <w:r>
              <w:t>753</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Podlaskie</w:t>
            </w:r>
          </w:p>
        </w:tc>
        <w:tc>
          <w:tcPr>
            <w:tcW w:w="1469" w:type="dxa"/>
            <w:vAlign w:val="center"/>
          </w:tcPr>
          <w:p w:rsidR="008647C4" w:rsidRDefault="008647C4" w:rsidP="00576A70">
            <w:pPr>
              <w:spacing w:beforeLines="20" w:before="48" w:afterLines="20" w:after="48"/>
              <w:jc w:val="right"/>
            </w:pPr>
            <w:r>
              <w:t>152</w:t>
            </w:r>
          </w:p>
        </w:tc>
        <w:tc>
          <w:tcPr>
            <w:tcW w:w="1908" w:type="dxa"/>
            <w:vAlign w:val="center"/>
          </w:tcPr>
          <w:p w:rsidR="008647C4" w:rsidRDefault="008647C4" w:rsidP="00576A70">
            <w:pPr>
              <w:spacing w:beforeLines="20" w:before="48" w:afterLines="20" w:after="48"/>
              <w:jc w:val="right"/>
            </w:pPr>
            <w:r>
              <w:t>6 777</w:t>
            </w:r>
          </w:p>
        </w:tc>
        <w:tc>
          <w:tcPr>
            <w:tcW w:w="1909" w:type="dxa"/>
            <w:vAlign w:val="center"/>
          </w:tcPr>
          <w:p w:rsidR="008647C4" w:rsidRDefault="008647C4" w:rsidP="00576A70">
            <w:pPr>
              <w:spacing w:beforeLines="20" w:before="48" w:afterLines="20" w:after="48"/>
              <w:jc w:val="right"/>
            </w:pPr>
            <w:r>
              <w:t>5 550</w:t>
            </w:r>
          </w:p>
        </w:tc>
        <w:tc>
          <w:tcPr>
            <w:tcW w:w="1909" w:type="dxa"/>
            <w:vAlign w:val="center"/>
          </w:tcPr>
          <w:p w:rsidR="008647C4" w:rsidRDefault="008647C4" w:rsidP="00576A70">
            <w:pPr>
              <w:spacing w:beforeLines="20" w:before="48" w:afterLines="20" w:after="48"/>
              <w:jc w:val="right"/>
            </w:pPr>
            <w:r>
              <w:t>343</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t>Pomorskie</w:t>
            </w:r>
          </w:p>
        </w:tc>
        <w:tc>
          <w:tcPr>
            <w:tcW w:w="1469" w:type="dxa"/>
            <w:vAlign w:val="center"/>
          </w:tcPr>
          <w:p w:rsidR="008647C4" w:rsidRDefault="008647C4" w:rsidP="00576A70">
            <w:pPr>
              <w:spacing w:beforeLines="20" w:before="48" w:afterLines="20" w:after="48"/>
              <w:jc w:val="right"/>
            </w:pPr>
            <w:r>
              <w:t>298</w:t>
            </w:r>
          </w:p>
        </w:tc>
        <w:tc>
          <w:tcPr>
            <w:tcW w:w="1908" w:type="dxa"/>
            <w:vAlign w:val="center"/>
          </w:tcPr>
          <w:p w:rsidR="008647C4" w:rsidRDefault="008647C4" w:rsidP="00576A70">
            <w:pPr>
              <w:spacing w:beforeLines="20" w:before="48" w:afterLines="20" w:after="48"/>
              <w:jc w:val="right"/>
            </w:pPr>
            <w:r>
              <w:t>13 298</w:t>
            </w:r>
          </w:p>
        </w:tc>
        <w:tc>
          <w:tcPr>
            <w:tcW w:w="1909" w:type="dxa"/>
            <w:vAlign w:val="center"/>
          </w:tcPr>
          <w:p w:rsidR="008647C4" w:rsidRDefault="008647C4" w:rsidP="00576A70">
            <w:pPr>
              <w:spacing w:beforeLines="20" w:before="48" w:afterLines="20" w:after="48"/>
              <w:jc w:val="right"/>
            </w:pPr>
            <w:r>
              <w:t>10 828</w:t>
            </w:r>
          </w:p>
        </w:tc>
        <w:tc>
          <w:tcPr>
            <w:tcW w:w="1909" w:type="dxa"/>
            <w:vAlign w:val="center"/>
          </w:tcPr>
          <w:p w:rsidR="008647C4" w:rsidRDefault="008647C4" w:rsidP="00576A70">
            <w:pPr>
              <w:spacing w:beforeLines="20" w:before="48" w:afterLines="20" w:after="48"/>
              <w:jc w:val="right"/>
            </w:pPr>
            <w:r>
              <w:t>673</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Śląskie</w:t>
            </w:r>
          </w:p>
        </w:tc>
        <w:tc>
          <w:tcPr>
            <w:tcW w:w="1469" w:type="dxa"/>
            <w:vAlign w:val="center"/>
          </w:tcPr>
          <w:p w:rsidR="008647C4" w:rsidRDefault="008647C4" w:rsidP="00576A70">
            <w:pPr>
              <w:spacing w:beforeLines="20" w:before="48" w:afterLines="20" w:after="48"/>
              <w:jc w:val="right"/>
            </w:pPr>
            <w:r>
              <w:t>1 112</w:t>
            </w:r>
          </w:p>
        </w:tc>
        <w:tc>
          <w:tcPr>
            <w:tcW w:w="1908" w:type="dxa"/>
            <w:vAlign w:val="center"/>
          </w:tcPr>
          <w:p w:rsidR="008647C4" w:rsidRDefault="008647C4" w:rsidP="00576A70">
            <w:pPr>
              <w:spacing w:beforeLines="20" w:before="48" w:afterLines="20" w:after="48"/>
              <w:jc w:val="right"/>
            </w:pPr>
            <w:r>
              <w:t>49 546</w:t>
            </w:r>
          </w:p>
        </w:tc>
        <w:tc>
          <w:tcPr>
            <w:tcW w:w="1909" w:type="dxa"/>
            <w:vAlign w:val="center"/>
          </w:tcPr>
          <w:p w:rsidR="008647C4" w:rsidRDefault="008647C4" w:rsidP="00576A70">
            <w:pPr>
              <w:spacing w:beforeLines="20" w:before="48" w:afterLines="20" w:after="48"/>
              <w:jc w:val="right"/>
            </w:pPr>
            <w:r>
              <w:t>40 788</w:t>
            </w:r>
          </w:p>
        </w:tc>
        <w:tc>
          <w:tcPr>
            <w:tcW w:w="1909" w:type="dxa"/>
            <w:vAlign w:val="center"/>
          </w:tcPr>
          <w:p w:rsidR="008647C4" w:rsidRDefault="008647C4" w:rsidP="00576A70">
            <w:pPr>
              <w:spacing w:beforeLines="20" w:before="48" w:afterLines="20" w:after="48"/>
              <w:jc w:val="right"/>
            </w:pPr>
            <w:r>
              <w:t>2 474</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t>Świętokrzyskie</w:t>
            </w:r>
          </w:p>
        </w:tc>
        <w:tc>
          <w:tcPr>
            <w:tcW w:w="1469" w:type="dxa"/>
            <w:vAlign w:val="center"/>
          </w:tcPr>
          <w:p w:rsidR="008647C4" w:rsidRDefault="008647C4" w:rsidP="00576A70">
            <w:pPr>
              <w:spacing w:beforeLines="20" w:before="48" w:afterLines="20" w:after="48"/>
              <w:jc w:val="right"/>
            </w:pPr>
            <w:r>
              <w:t>219</w:t>
            </w:r>
          </w:p>
        </w:tc>
        <w:tc>
          <w:tcPr>
            <w:tcW w:w="1908" w:type="dxa"/>
            <w:vAlign w:val="center"/>
          </w:tcPr>
          <w:p w:rsidR="008647C4" w:rsidRDefault="008647C4" w:rsidP="00576A70">
            <w:pPr>
              <w:spacing w:beforeLines="20" w:before="48" w:afterLines="20" w:after="48"/>
              <w:jc w:val="right"/>
            </w:pPr>
            <w:r>
              <w:t>9 752</w:t>
            </w:r>
          </w:p>
        </w:tc>
        <w:tc>
          <w:tcPr>
            <w:tcW w:w="1909" w:type="dxa"/>
            <w:vAlign w:val="center"/>
          </w:tcPr>
          <w:p w:rsidR="008647C4" w:rsidRDefault="008647C4" w:rsidP="00576A70">
            <w:pPr>
              <w:spacing w:beforeLines="20" w:before="48" w:afterLines="20" w:after="48"/>
              <w:jc w:val="right"/>
            </w:pPr>
            <w:r>
              <w:t>8 058</w:t>
            </w:r>
          </w:p>
        </w:tc>
        <w:tc>
          <w:tcPr>
            <w:tcW w:w="1909" w:type="dxa"/>
            <w:vAlign w:val="center"/>
          </w:tcPr>
          <w:p w:rsidR="008647C4" w:rsidRDefault="008647C4" w:rsidP="00576A70">
            <w:pPr>
              <w:spacing w:beforeLines="20" w:before="48" w:afterLines="20" w:after="48"/>
              <w:jc w:val="right"/>
            </w:pPr>
            <w:r>
              <w:t>489</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Warmińsko-mazurskie</w:t>
            </w:r>
          </w:p>
        </w:tc>
        <w:tc>
          <w:tcPr>
            <w:tcW w:w="1469" w:type="dxa"/>
            <w:vAlign w:val="center"/>
          </w:tcPr>
          <w:p w:rsidR="008647C4" w:rsidRDefault="008647C4" w:rsidP="00576A70">
            <w:pPr>
              <w:spacing w:beforeLines="20" w:before="48" w:afterLines="20" w:after="48"/>
              <w:jc w:val="right"/>
            </w:pPr>
            <w:r>
              <w:t>183</w:t>
            </w:r>
          </w:p>
        </w:tc>
        <w:tc>
          <w:tcPr>
            <w:tcW w:w="1908" w:type="dxa"/>
            <w:vAlign w:val="center"/>
          </w:tcPr>
          <w:p w:rsidR="008647C4" w:rsidRDefault="008647C4" w:rsidP="00576A70">
            <w:pPr>
              <w:spacing w:beforeLines="20" w:before="48" w:afterLines="20" w:after="48"/>
              <w:jc w:val="right"/>
            </w:pPr>
            <w:r>
              <w:t>8 172</w:t>
            </w:r>
          </w:p>
        </w:tc>
        <w:tc>
          <w:tcPr>
            <w:tcW w:w="1909" w:type="dxa"/>
            <w:vAlign w:val="center"/>
          </w:tcPr>
          <w:p w:rsidR="008647C4" w:rsidRDefault="008647C4" w:rsidP="00576A70">
            <w:pPr>
              <w:spacing w:beforeLines="20" w:before="48" w:afterLines="20" w:after="48"/>
              <w:jc w:val="right"/>
            </w:pPr>
            <w:r>
              <w:t>6 617</w:t>
            </w:r>
          </w:p>
        </w:tc>
        <w:tc>
          <w:tcPr>
            <w:tcW w:w="1909" w:type="dxa"/>
            <w:vAlign w:val="center"/>
          </w:tcPr>
          <w:p w:rsidR="008647C4" w:rsidRDefault="008647C4" w:rsidP="00576A70">
            <w:pPr>
              <w:spacing w:beforeLines="20" w:before="48" w:afterLines="20" w:after="48"/>
              <w:jc w:val="right"/>
            </w:pPr>
            <w:r>
              <w:t>417</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t>Wielkopolskie</w:t>
            </w:r>
          </w:p>
        </w:tc>
        <w:tc>
          <w:tcPr>
            <w:tcW w:w="1469" w:type="dxa"/>
            <w:vAlign w:val="center"/>
          </w:tcPr>
          <w:p w:rsidR="008647C4" w:rsidRDefault="008647C4" w:rsidP="00576A70">
            <w:pPr>
              <w:spacing w:beforeLines="20" w:before="48" w:afterLines="20" w:after="48"/>
              <w:jc w:val="right"/>
            </w:pPr>
            <w:r>
              <w:t>714</w:t>
            </w:r>
          </w:p>
        </w:tc>
        <w:tc>
          <w:tcPr>
            <w:tcW w:w="1908" w:type="dxa"/>
            <w:vAlign w:val="center"/>
          </w:tcPr>
          <w:p w:rsidR="008647C4" w:rsidRDefault="008647C4" w:rsidP="00576A70">
            <w:pPr>
              <w:spacing w:beforeLines="20" w:before="48" w:afterLines="20" w:after="48"/>
              <w:jc w:val="right"/>
            </w:pPr>
            <w:r>
              <w:t>31 775</w:t>
            </w:r>
          </w:p>
        </w:tc>
        <w:tc>
          <w:tcPr>
            <w:tcW w:w="1909" w:type="dxa"/>
            <w:vAlign w:val="center"/>
          </w:tcPr>
          <w:p w:rsidR="008647C4" w:rsidRDefault="008647C4" w:rsidP="00576A70">
            <w:pPr>
              <w:spacing w:beforeLines="20" w:before="48" w:afterLines="20" w:after="48"/>
              <w:jc w:val="right"/>
            </w:pPr>
            <w:r>
              <w:t>27 015</w:t>
            </w:r>
          </w:p>
        </w:tc>
        <w:tc>
          <w:tcPr>
            <w:tcW w:w="1909" w:type="dxa"/>
            <w:vAlign w:val="center"/>
          </w:tcPr>
          <w:p w:rsidR="008647C4" w:rsidRDefault="008647C4" w:rsidP="00576A70">
            <w:pPr>
              <w:spacing w:beforeLines="20" w:before="48" w:afterLines="20" w:after="48"/>
              <w:jc w:val="right"/>
            </w:pPr>
            <w:r>
              <w:t>1 577</w:t>
            </w:r>
          </w:p>
        </w:tc>
      </w:tr>
      <w:tr w:rsidR="008647C4" w:rsidTr="00576A70">
        <w:tc>
          <w:tcPr>
            <w:tcW w:w="554" w:type="dxa"/>
            <w:vAlign w:val="center"/>
          </w:tcPr>
          <w:p w:rsidR="008647C4" w:rsidRDefault="008647C4" w:rsidP="008647C4">
            <w:pPr>
              <w:pStyle w:val="Akapitzlist"/>
              <w:numPr>
                <w:ilvl w:val="0"/>
                <w:numId w:val="10"/>
              </w:numPr>
              <w:spacing w:beforeLines="20" w:before="48" w:afterLines="20" w:after="48" w:line="240" w:lineRule="auto"/>
              <w:jc w:val="right"/>
            </w:pPr>
          </w:p>
        </w:tc>
        <w:tc>
          <w:tcPr>
            <w:tcW w:w="2423" w:type="dxa"/>
            <w:vAlign w:val="center"/>
          </w:tcPr>
          <w:p w:rsidR="008647C4" w:rsidRDefault="008647C4" w:rsidP="00576A70">
            <w:pPr>
              <w:spacing w:beforeLines="20" w:before="48" w:afterLines="20" w:after="48"/>
            </w:pPr>
            <w:r w:rsidRPr="00F55B23">
              <w:t>Zachodniopomorskie</w:t>
            </w:r>
          </w:p>
        </w:tc>
        <w:tc>
          <w:tcPr>
            <w:tcW w:w="1469" w:type="dxa"/>
            <w:vAlign w:val="center"/>
          </w:tcPr>
          <w:p w:rsidR="008647C4" w:rsidRDefault="008647C4" w:rsidP="00576A70">
            <w:pPr>
              <w:spacing w:beforeLines="20" w:before="48" w:afterLines="20" w:after="48"/>
              <w:jc w:val="right"/>
            </w:pPr>
            <w:r>
              <w:t>225</w:t>
            </w:r>
          </w:p>
        </w:tc>
        <w:tc>
          <w:tcPr>
            <w:tcW w:w="1908" w:type="dxa"/>
            <w:vAlign w:val="center"/>
          </w:tcPr>
          <w:p w:rsidR="008647C4" w:rsidRDefault="008647C4" w:rsidP="00576A70">
            <w:pPr>
              <w:spacing w:beforeLines="20" w:before="48" w:afterLines="20" w:after="48"/>
              <w:jc w:val="right"/>
            </w:pPr>
            <w:r>
              <w:t>10 037</w:t>
            </w:r>
          </w:p>
        </w:tc>
        <w:tc>
          <w:tcPr>
            <w:tcW w:w="1909" w:type="dxa"/>
            <w:vAlign w:val="center"/>
          </w:tcPr>
          <w:p w:rsidR="008647C4" w:rsidRDefault="008647C4" w:rsidP="00576A70">
            <w:pPr>
              <w:spacing w:beforeLines="20" w:before="48" w:afterLines="20" w:after="48"/>
              <w:jc w:val="right"/>
            </w:pPr>
            <w:r>
              <w:t>8 190</w:t>
            </w:r>
          </w:p>
        </w:tc>
        <w:tc>
          <w:tcPr>
            <w:tcW w:w="1909" w:type="dxa"/>
            <w:vAlign w:val="center"/>
          </w:tcPr>
          <w:p w:rsidR="008647C4" w:rsidRDefault="008647C4" w:rsidP="00576A70">
            <w:pPr>
              <w:spacing w:beforeLines="20" w:before="48" w:afterLines="20" w:after="48"/>
              <w:jc w:val="right"/>
            </w:pPr>
            <w:r>
              <w:t>508</w:t>
            </w:r>
          </w:p>
        </w:tc>
      </w:tr>
    </w:tbl>
    <w:p w:rsidR="008647C4" w:rsidRDefault="008647C4" w:rsidP="008647C4"/>
    <w:p w:rsidR="008647C4" w:rsidRDefault="008647C4" w:rsidP="008647C4">
      <w:pPr>
        <w:pStyle w:val="Akapitzlist"/>
        <w:numPr>
          <w:ilvl w:val="0"/>
          <w:numId w:val="9"/>
        </w:numPr>
        <w:jc w:val="both"/>
      </w:pPr>
      <w:r>
        <w:t>Zgodnie z treścią oświadczenia w Formularzu Zgłoszeniowego Przedszkola, o udział w Projekcie mogą ubiegać się wyłącznie Przedszkola, w których dyrektor/dyrektorka:</w:t>
      </w:r>
    </w:p>
    <w:p w:rsidR="008647C4" w:rsidRDefault="008647C4" w:rsidP="008647C4">
      <w:pPr>
        <w:pStyle w:val="Akapitzlist"/>
        <w:numPr>
          <w:ilvl w:val="1"/>
          <w:numId w:val="9"/>
        </w:numPr>
        <w:jc w:val="both"/>
      </w:pPr>
      <w:r>
        <w:t>zapewni warunki do edukacji w zakresie zasad prawidłowego szczotkowania zębów u Dzieci,</w:t>
      </w:r>
    </w:p>
    <w:p w:rsidR="008647C4" w:rsidRDefault="008647C4" w:rsidP="008647C4">
      <w:pPr>
        <w:pStyle w:val="Akapitzlist"/>
        <w:numPr>
          <w:ilvl w:val="1"/>
          <w:numId w:val="9"/>
        </w:numPr>
        <w:jc w:val="both"/>
      </w:pPr>
      <w:r>
        <w:t>zapewni dostęp do pomieszczeń</w:t>
      </w:r>
      <w:r w:rsidR="00192782">
        <w:t xml:space="preserve"> (sala edukacyjna, zaplecze sanitarne)</w:t>
      </w:r>
      <w:r>
        <w:t>, sprzętu, pomocy dydaktycznych, szczególnie tych, które zostały zakupione na potrzeby realizacji Projektu i przekazane do dyspozycji Przedszkola,</w:t>
      </w:r>
    </w:p>
    <w:p w:rsidR="008647C4" w:rsidRDefault="008647C4" w:rsidP="008647C4">
      <w:pPr>
        <w:pStyle w:val="Akapitzlist"/>
        <w:numPr>
          <w:ilvl w:val="1"/>
          <w:numId w:val="9"/>
        </w:numPr>
        <w:jc w:val="both"/>
      </w:pPr>
      <w:r>
        <w:t>wyznaczy do udziału w Projekcie Nauczycieli sprawujących nadzór formalny i merytoryczny nad przebiegiem działań skierowanych do Dzieci i ich Rodziców,</w:t>
      </w:r>
    </w:p>
    <w:p w:rsidR="008647C4" w:rsidRDefault="008647C4" w:rsidP="008647C4">
      <w:pPr>
        <w:pStyle w:val="Akapitzlist"/>
        <w:numPr>
          <w:ilvl w:val="1"/>
          <w:numId w:val="9"/>
        </w:numPr>
        <w:jc w:val="both"/>
      </w:pPr>
      <w:r>
        <w:t>zapewni dostarczenie dokumentów, o których mowa w § 6 Regulaminu nie później niż na 10 dni roboczych przez rozpoczęciem udziału Przedszkola w Edukacji Bezpośredniej lub Edukacji Pośredniej,</w:t>
      </w:r>
    </w:p>
    <w:p w:rsidR="00192782" w:rsidRDefault="00192782" w:rsidP="008647C4">
      <w:pPr>
        <w:pStyle w:val="Akapitzlist"/>
        <w:numPr>
          <w:ilvl w:val="1"/>
          <w:numId w:val="9"/>
        </w:numPr>
        <w:jc w:val="both"/>
      </w:pPr>
      <w:r>
        <w:lastRenderedPageBreak/>
        <w:t>wypełni po zakończeniu zajęć edukacyjnych formularz sprawozdania przedszkola w formacie określonym przez Lidera Projektu lub Partnera.</w:t>
      </w:r>
    </w:p>
    <w:p w:rsidR="008647C4" w:rsidRDefault="008647C4" w:rsidP="008647C4"/>
    <w:p w:rsidR="008647C4" w:rsidRDefault="008647C4" w:rsidP="008647C4">
      <w:pPr>
        <w:pStyle w:val="Nagwek3"/>
        <w:jc w:val="center"/>
      </w:pPr>
      <w:r>
        <w:t>§ 5 – Kryteria oceny Formularzy Zgłoszeniowych Przedszkoli</w:t>
      </w:r>
    </w:p>
    <w:p w:rsidR="008647C4" w:rsidRDefault="008647C4" w:rsidP="008647C4"/>
    <w:p w:rsidR="008647C4" w:rsidRDefault="008647C4" w:rsidP="008647C4">
      <w:pPr>
        <w:pStyle w:val="Akapitzlist"/>
        <w:numPr>
          <w:ilvl w:val="0"/>
          <w:numId w:val="11"/>
        </w:numPr>
        <w:jc w:val="both"/>
      </w:pPr>
      <w:r>
        <w:t>Ocena Formularzy Zgłoszeniowych Przedszkoli jest dokonywana po zakończeniu każdej rundy rekrutacyjnej.</w:t>
      </w:r>
    </w:p>
    <w:p w:rsidR="008647C4" w:rsidRDefault="008647C4" w:rsidP="008647C4">
      <w:pPr>
        <w:pStyle w:val="Akapitzlist"/>
        <w:numPr>
          <w:ilvl w:val="0"/>
          <w:numId w:val="11"/>
        </w:numPr>
        <w:jc w:val="both"/>
      </w:pPr>
      <w:r>
        <w:t>W pierwszej kolejności do projektu zakwalifikowane zostaną Przedszkola, które uzyskają największą liczbę punktów za spełnienie kryteriów preferencyjnych, określonych w niniejszym Regulaminie. Kryteria będą punktowane odpowiednio:</w:t>
      </w:r>
    </w:p>
    <w:p w:rsidR="008647C4" w:rsidRDefault="008647C4" w:rsidP="008647C4">
      <w:pPr>
        <w:pStyle w:val="Akapitzlist"/>
        <w:numPr>
          <w:ilvl w:val="1"/>
          <w:numId w:val="11"/>
        </w:numPr>
        <w:jc w:val="both"/>
      </w:pPr>
      <w:r>
        <w:t>1 pkt. – za każdego Nauczyciela, który zostanie delegowany do Projektu przez Przedszkole,</w:t>
      </w:r>
    </w:p>
    <w:p w:rsidR="008647C4" w:rsidRDefault="008647C4" w:rsidP="008647C4">
      <w:pPr>
        <w:pStyle w:val="Akapitzlist"/>
        <w:numPr>
          <w:ilvl w:val="1"/>
          <w:numId w:val="11"/>
        </w:numPr>
        <w:jc w:val="both"/>
      </w:pPr>
      <w:r>
        <w:t>3 pkt. - za lokalizację Przedszkola na obszarach wiejskich,</w:t>
      </w:r>
    </w:p>
    <w:p w:rsidR="008647C4" w:rsidRDefault="008647C4" w:rsidP="008647C4">
      <w:pPr>
        <w:pStyle w:val="Akapitzlist"/>
        <w:numPr>
          <w:ilvl w:val="1"/>
          <w:numId w:val="11"/>
        </w:numPr>
        <w:jc w:val="both"/>
      </w:pPr>
      <w:r>
        <w:t>5 pkt. – za każdą grupę przedszkolną Dzieci w Przedszkolu,</w:t>
      </w:r>
    </w:p>
    <w:p w:rsidR="008647C4" w:rsidRDefault="008647C4" w:rsidP="008647C4">
      <w:pPr>
        <w:pStyle w:val="Akapitzlist"/>
        <w:numPr>
          <w:ilvl w:val="0"/>
          <w:numId w:val="11"/>
        </w:numPr>
        <w:jc w:val="both"/>
      </w:pPr>
      <w:r>
        <w:t>W przypadku takiej samej łącznej liczby punktów za spełnienie kryteriów preferencyjnych, o przyjęciu Przedszkola do Projektu decydować będzie suma punktów za spełnienie kryteriów dodatkowych, tj.:</w:t>
      </w:r>
    </w:p>
    <w:p w:rsidR="008647C4" w:rsidRDefault="008647C4" w:rsidP="008647C4">
      <w:pPr>
        <w:pStyle w:val="Akapitzlist"/>
        <w:numPr>
          <w:ilvl w:val="1"/>
          <w:numId w:val="11"/>
        </w:numPr>
        <w:jc w:val="both"/>
      </w:pPr>
      <w:r>
        <w:t>2 pkt. – za lokalizację Przedszkola na terenie miejscowości poniżej 5 tys. mieszkańców,</w:t>
      </w:r>
    </w:p>
    <w:p w:rsidR="008647C4" w:rsidRDefault="008647C4" w:rsidP="008647C4">
      <w:pPr>
        <w:pStyle w:val="Akapitzlist"/>
        <w:numPr>
          <w:ilvl w:val="1"/>
          <w:numId w:val="11"/>
        </w:numPr>
        <w:jc w:val="both"/>
      </w:pPr>
      <w:r>
        <w:t>2 pkt. – za udział Przedszkola w projekcie współfinansowanym ze środków zagranicznych, np. w ramach Programu Operacyjnego Kapitał Ludzki (2 punkty przyznawane są za każdy taki projekt).</w:t>
      </w:r>
    </w:p>
    <w:p w:rsidR="008647C4" w:rsidRDefault="008647C4" w:rsidP="008647C4">
      <w:pPr>
        <w:pStyle w:val="Akapitzlist"/>
        <w:numPr>
          <w:ilvl w:val="0"/>
          <w:numId w:val="11"/>
        </w:numPr>
        <w:jc w:val="both"/>
      </w:pPr>
      <w:r>
        <w:t>O zakwalifikowaniu Przedszkola do Projektu na podstawie zasad określonych w Regulaminie decyduje Komisja Rekrutacyjna składająca się z przedstawicieli Lidera Projektu bądź Partnera. Komisja Rekrutacyjna kwalifikując Przedszkole do Edukacji Bezpośredniej lub Edukacji Pośredniej oprócz liczby punktów uzyskanych przez Przedszkole bierze pod uwagę również założenia i ograniczenia wynikające z dokumentacji Projektu, tj.:</w:t>
      </w:r>
    </w:p>
    <w:p w:rsidR="008647C4" w:rsidRDefault="008647C4" w:rsidP="008647C4">
      <w:pPr>
        <w:pStyle w:val="Akapitzlist"/>
        <w:numPr>
          <w:ilvl w:val="1"/>
          <w:numId w:val="11"/>
        </w:numPr>
        <w:jc w:val="both"/>
      </w:pPr>
      <w:r>
        <w:t>warunek zapewnienia udziału w Edukacji Bezpośredniej Przedszkolom ze wszystkich powiatów w każdym województwie,</w:t>
      </w:r>
    </w:p>
    <w:p w:rsidR="008647C4" w:rsidRDefault="008647C4" w:rsidP="008647C4">
      <w:pPr>
        <w:pStyle w:val="Akapitzlist"/>
        <w:numPr>
          <w:ilvl w:val="1"/>
          <w:numId w:val="11"/>
        </w:numPr>
        <w:jc w:val="both"/>
      </w:pPr>
      <w:r>
        <w:t>założoną w projekcie dla danego województwa minimalną liczbę Przedszkoli w każdym powiecie objętych Edukacją Bezpośrednią oraz minimalną liczbę Przedszkoli z terenów wiejskich objętych Edukacją Bezpośrednią:</w:t>
      </w:r>
    </w:p>
    <w:tbl>
      <w:tblPr>
        <w:tblStyle w:val="Tabela-Siatka"/>
        <w:tblW w:w="0" w:type="auto"/>
        <w:tblInd w:w="1080" w:type="dxa"/>
        <w:tblLook w:val="04A0" w:firstRow="1" w:lastRow="0" w:firstColumn="1" w:lastColumn="0" w:noHBand="0" w:noVBand="1"/>
      </w:tblPr>
      <w:tblGrid>
        <w:gridCol w:w="3066"/>
        <w:gridCol w:w="3067"/>
        <w:gridCol w:w="3067"/>
      </w:tblGrid>
      <w:tr w:rsidR="008647C4" w:rsidRPr="00A53D15" w:rsidTr="00576A70">
        <w:tc>
          <w:tcPr>
            <w:tcW w:w="3066" w:type="dxa"/>
            <w:vAlign w:val="center"/>
          </w:tcPr>
          <w:p w:rsidR="008647C4" w:rsidRPr="00A53D15" w:rsidRDefault="008647C4" w:rsidP="00576A70">
            <w:pPr>
              <w:spacing w:before="120" w:after="120"/>
              <w:jc w:val="center"/>
              <w:rPr>
                <w:b/>
              </w:rPr>
            </w:pPr>
            <w:r>
              <w:rPr>
                <w:b/>
              </w:rPr>
              <w:t>Województwo</w:t>
            </w:r>
          </w:p>
        </w:tc>
        <w:tc>
          <w:tcPr>
            <w:tcW w:w="3067" w:type="dxa"/>
            <w:vAlign w:val="center"/>
          </w:tcPr>
          <w:p w:rsidR="008647C4" w:rsidRPr="00A53D15" w:rsidRDefault="008647C4" w:rsidP="00576A70">
            <w:pPr>
              <w:spacing w:before="120" w:after="120"/>
              <w:jc w:val="center"/>
              <w:rPr>
                <w:b/>
              </w:rPr>
            </w:pPr>
            <w:r>
              <w:rPr>
                <w:b/>
              </w:rPr>
              <w:t>Minimalna liczba Przedszkoli w każdym powiecie do objęcia Edukacją Bezpośrednią</w:t>
            </w:r>
          </w:p>
        </w:tc>
        <w:tc>
          <w:tcPr>
            <w:tcW w:w="3067" w:type="dxa"/>
            <w:vAlign w:val="center"/>
          </w:tcPr>
          <w:p w:rsidR="008647C4" w:rsidRPr="00A53D15" w:rsidRDefault="008647C4" w:rsidP="00576A70">
            <w:pPr>
              <w:spacing w:before="120" w:after="120"/>
              <w:jc w:val="center"/>
              <w:rPr>
                <w:b/>
              </w:rPr>
            </w:pPr>
            <w:r>
              <w:rPr>
                <w:b/>
              </w:rPr>
              <w:t>Minimalna liczba Przedszkoli z terenów wiejskich do objęcia Edukacją Bezpośrednią</w:t>
            </w:r>
          </w:p>
        </w:tc>
      </w:tr>
      <w:tr w:rsidR="008647C4" w:rsidTr="00576A70">
        <w:tc>
          <w:tcPr>
            <w:tcW w:w="3066" w:type="dxa"/>
            <w:vAlign w:val="center"/>
          </w:tcPr>
          <w:p w:rsidR="008647C4" w:rsidRDefault="008647C4" w:rsidP="00576A70">
            <w:r w:rsidRPr="00F55B23">
              <w:t>Dolnośląskie</w:t>
            </w:r>
          </w:p>
        </w:tc>
        <w:tc>
          <w:tcPr>
            <w:tcW w:w="3067" w:type="dxa"/>
            <w:vAlign w:val="center"/>
          </w:tcPr>
          <w:p w:rsidR="008647C4" w:rsidRDefault="008647C4" w:rsidP="00576A70">
            <w:pPr>
              <w:jc w:val="right"/>
            </w:pPr>
            <w:r>
              <w:t>3</w:t>
            </w:r>
          </w:p>
        </w:tc>
        <w:tc>
          <w:tcPr>
            <w:tcW w:w="3067" w:type="dxa"/>
            <w:vAlign w:val="center"/>
          </w:tcPr>
          <w:p w:rsidR="008647C4" w:rsidRDefault="008647C4" w:rsidP="00576A70">
            <w:pPr>
              <w:jc w:val="right"/>
            </w:pPr>
            <w:r>
              <w:t>26</w:t>
            </w:r>
          </w:p>
        </w:tc>
      </w:tr>
      <w:tr w:rsidR="008647C4" w:rsidTr="00576A70">
        <w:tc>
          <w:tcPr>
            <w:tcW w:w="3066" w:type="dxa"/>
            <w:vAlign w:val="center"/>
          </w:tcPr>
          <w:p w:rsidR="008647C4" w:rsidRDefault="008647C4" w:rsidP="00576A70">
            <w:r>
              <w:t>Kujawsko-pomorskie</w:t>
            </w:r>
          </w:p>
        </w:tc>
        <w:tc>
          <w:tcPr>
            <w:tcW w:w="3067" w:type="dxa"/>
            <w:vAlign w:val="center"/>
          </w:tcPr>
          <w:p w:rsidR="008647C4" w:rsidRDefault="008647C4" w:rsidP="00576A70">
            <w:pPr>
              <w:jc w:val="right"/>
            </w:pPr>
            <w:r>
              <w:t>2</w:t>
            </w:r>
          </w:p>
        </w:tc>
        <w:tc>
          <w:tcPr>
            <w:tcW w:w="3067" w:type="dxa"/>
            <w:vAlign w:val="center"/>
          </w:tcPr>
          <w:p w:rsidR="008647C4" w:rsidRDefault="008647C4" w:rsidP="00576A70">
            <w:pPr>
              <w:jc w:val="right"/>
            </w:pPr>
            <w:r>
              <w:t>19</w:t>
            </w:r>
          </w:p>
        </w:tc>
      </w:tr>
      <w:tr w:rsidR="008647C4" w:rsidTr="00576A70">
        <w:tc>
          <w:tcPr>
            <w:tcW w:w="3066" w:type="dxa"/>
            <w:vAlign w:val="center"/>
          </w:tcPr>
          <w:p w:rsidR="008647C4" w:rsidRDefault="008647C4" w:rsidP="00576A70">
            <w:r w:rsidRPr="00F55B23">
              <w:lastRenderedPageBreak/>
              <w:t>Lubelskie</w:t>
            </w:r>
          </w:p>
        </w:tc>
        <w:tc>
          <w:tcPr>
            <w:tcW w:w="3067" w:type="dxa"/>
            <w:vAlign w:val="center"/>
          </w:tcPr>
          <w:p w:rsidR="008647C4" w:rsidRDefault="008647C4" w:rsidP="00576A70">
            <w:pPr>
              <w:jc w:val="right"/>
            </w:pPr>
            <w:r>
              <w:t>2</w:t>
            </w:r>
          </w:p>
        </w:tc>
        <w:tc>
          <w:tcPr>
            <w:tcW w:w="3067" w:type="dxa"/>
            <w:vAlign w:val="center"/>
          </w:tcPr>
          <w:p w:rsidR="008647C4" w:rsidRDefault="008647C4" w:rsidP="00576A70">
            <w:pPr>
              <w:jc w:val="right"/>
            </w:pPr>
            <w:r>
              <w:t>32</w:t>
            </w:r>
          </w:p>
        </w:tc>
      </w:tr>
      <w:tr w:rsidR="008647C4" w:rsidTr="00576A70">
        <w:tc>
          <w:tcPr>
            <w:tcW w:w="3066" w:type="dxa"/>
            <w:vAlign w:val="center"/>
          </w:tcPr>
          <w:p w:rsidR="008647C4" w:rsidRDefault="008647C4" w:rsidP="00576A70">
            <w:r w:rsidRPr="00F55B23">
              <w:t>Lubuskie</w:t>
            </w:r>
          </w:p>
        </w:tc>
        <w:tc>
          <w:tcPr>
            <w:tcW w:w="3067" w:type="dxa"/>
            <w:vAlign w:val="center"/>
          </w:tcPr>
          <w:p w:rsidR="008647C4" w:rsidRDefault="008647C4" w:rsidP="00576A70">
            <w:pPr>
              <w:jc w:val="right"/>
            </w:pPr>
            <w:r>
              <w:t>2</w:t>
            </w:r>
          </w:p>
        </w:tc>
        <w:tc>
          <w:tcPr>
            <w:tcW w:w="3067" w:type="dxa"/>
            <w:vAlign w:val="center"/>
          </w:tcPr>
          <w:p w:rsidR="008647C4" w:rsidRDefault="008647C4" w:rsidP="00576A70">
            <w:pPr>
              <w:jc w:val="right"/>
            </w:pPr>
            <w:r>
              <w:t>12</w:t>
            </w:r>
          </w:p>
        </w:tc>
      </w:tr>
      <w:tr w:rsidR="008647C4" w:rsidTr="00576A70">
        <w:tc>
          <w:tcPr>
            <w:tcW w:w="3066" w:type="dxa"/>
            <w:vAlign w:val="center"/>
          </w:tcPr>
          <w:p w:rsidR="008647C4" w:rsidRDefault="008647C4" w:rsidP="00576A70">
            <w:r>
              <w:t>Łódzkie</w:t>
            </w:r>
          </w:p>
        </w:tc>
        <w:tc>
          <w:tcPr>
            <w:tcW w:w="3067" w:type="dxa"/>
            <w:vAlign w:val="center"/>
          </w:tcPr>
          <w:p w:rsidR="008647C4" w:rsidRDefault="008647C4" w:rsidP="00576A70">
            <w:pPr>
              <w:jc w:val="right"/>
            </w:pPr>
            <w:r>
              <w:t>3</w:t>
            </w:r>
          </w:p>
        </w:tc>
        <w:tc>
          <w:tcPr>
            <w:tcW w:w="3067" w:type="dxa"/>
            <w:vAlign w:val="center"/>
          </w:tcPr>
          <w:p w:rsidR="008647C4" w:rsidRDefault="008647C4" w:rsidP="00576A70">
            <w:pPr>
              <w:jc w:val="right"/>
            </w:pPr>
            <w:r>
              <w:t>37</w:t>
            </w:r>
          </w:p>
        </w:tc>
      </w:tr>
      <w:tr w:rsidR="008647C4" w:rsidTr="00576A70">
        <w:tc>
          <w:tcPr>
            <w:tcW w:w="3066" w:type="dxa"/>
            <w:vAlign w:val="center"/>
          </w:tcPr>
          <w:p w:rsidR="008647C4" w:rsidRDefault="008647C4" w:rsidP="00576A70">
            <w:r w:rsidRPr="00F55B23">
              <w:t>Małopolskie</w:t>
            </w:r>
          </w:p>
        </w:tc>
        <w:tc>
          <w:tcPr>
            <w:tcW w:w="3067" w:type="dxa"/>
            <w:vAlign w:val="center"/>
          </w:tcPr>
          <w:p w:rsidR="008647C4" w:rsidRDefault="008647C4" w:rsidP="00576A70">
            <w:pPr>
              <w:jc w:val="right"/>
            </w:pPr>
            <w:r>
              <w:t>5</w:t>
            </w:r>
          </w:p>
        </w:tc>
        <w:tc>
          <w:tcPr>
            <w:tcW w:w="3067" w:type="dxa"/>
            <w:vAlign w:val="center"/>
          </w:tcPr>
          <w:p w:rsidR="008647C4" w:rsidRDefault="008647C4" w:rsidP="00576A70">
            <w:pPr>
              <w:jc w:val="right"/>
            </w:pPr>
            <w:r>
              <w:t>95</w:t>
            </w:r>
          </w:p>
        </w:tc>
      </w:tr>
      <w:tr w:rsidR="008647C4" w:rsidTr="00576A70">
        <w:tc>
          <w:tcPr>
            <w:tcW w:w="3066" w:type="dxa"/>
            <w:vAlign w:val="center"/>
          </w:tcPr>
          <w:p w:rsidR="008647C4" w:rsidRDefault="008647C4" w:rsidP="00576A70">
            <w:r>
              <w:t>Mazowieckie</w:t>
            </w:r>
          </w:p>
        </w:tc>
        <w:tc>
          <w:tcPr>
            <w:tcW w:w="3067" w:type="dxa"/>
            <w:vAlign w:val="center"/>
          </w:tcPr>
          <w:p w:rsidR="008647C4" w:rsidRDefault="008647C4" w:rsidP="00576A70">
            <w:pPr>
              <w:jc w:val="right"/>
            </w:pPr>
            <w:r>
              <w:t>3</w:t>
            </w:r>
          </w:p>
        </w:tc>
        <w:tc>
          <w:tcPr>
            <w:tcW w:w="3067" w:type="dxa"/>
            <w:vAlign w:val="center"/>
          </w:tcPr>
          <w:p w:rsidR="008647C4" w:rsidRDefault="008647C4" w:rsidP="00576A70">
            <w:pPr>
              <w:jc w:val="right"/>
            </w:pPr>
            <w:r>
              <w:t>65</w:t>
            </w:r>
          </w:p>
        </w:tc>
      </w:tr>
      <w:tr w:rsidR="008647C4" w:rsidTr="00576A70">
        <w:tc>
          <w:tcPr>
            <w:tcW w:w="3066" w:type="dxa"/>
            <w:vAlign w:val="center"/>
          </w:tcPr>
          <w:p w:rsidR="008647C4" w:rsidRDefault="008647C4" w:rsidP="00576A70">
            <w:r w:rsidRPr="00F55B23">
              <w:t>Opolskie</w:t>
            </w:r>
          </w:p>
        </w:tc>
        <w:tc>
          <w:tcPr>
            <w:tcW w:w="3067" w:type="dxa"/>
            <w:vAlign w:val="center"/>
          </w:tcPr>
          <w:p w:rsidR="008647C4" w:rsidRDefault="008647C4" w:rsidP="00576A70">
            <w:pPr>
              <w:jc w:val="right"/>
            </w:pPr>
            <w:r>
              <w:t>4</w:t>
            </w:r>
          </w:p>
        </w:tc>
        <w:tc>
          <w:tcPr>
            <w:tcW w:w="3067" w:type="dxa"/>
            <w:vAlign w:val="center"/>
          </w:tcPr>
          <w:p w:rsidR="008647C4" w:rsidRDefault="008647C4" w:rsidP="00576A70">
            <w:pPr>
              <w:jc w:val="right"/>
            </w:pPr>
            <w:r>
              <w:t>46</w:t>
            </w:r>
          </w:p>
        </w:tc>
      </w:tr>
      <w:tr w:rsidR="008647C4" w:rsidTr="00576A70">
        <w:tc>
          <w:tcPr>
            <w:tcW w:w="3066" w:type="dxa"/>
            <w:vAlign w:val="center"/>
          </w:tcPr>
          <w:p w:rsidR="008647C4" w:rsidRDefault="008647C4" w:rsidP="00576A70">
            <w:r w:rsidRPr="00F55B23">
              <w:t>Podkarpackie</w:t>
            </w:r>
          </w:p>
        </w:tc>
        <w:tc>
          <w:tcPr>
            <w:tcW w:w="3067" w:type="dxa"/>
            <w:vAlign w:val="center"/>
          </w:tcPr>
          <w:p w:rsidR="008647C4" w:rsidRDefault="008647C4" w:rsidP="00576A70">
            <w:pPr>
              <w:jc w:val="right"/>
            </w:pPr>
            <w:r>
              <w:t>2</w:t>
            </w:r>
          </w:p>
        </w:tc>
        <w:tc>
          <w:tcPr>
            <w:tcW w:w="3067" w:type="dxa"/>
            <w:vAlign w:val="center"/>
          </w:tcPr>
          <w:p w:rsidR="008647C4" w:rsidRDefault="008647C4" w:rsidP="00576A70">
            <w:pPr>
              <w:jc w:val="right"/>
            </w:pPr>
            <w:r>
              <w:t>43</w:t>
            </w:r>
          </w:p>
        </w:tc>
      </w:tr>
      <w:tr w:rsidR="008647C4" w:rsidTr="00576A70">
        <w:tc>
          <w:tcPr>
            <w:tcW w:w="3066" w:type="dxa"/>
            <w:vAlign w:val="center"/>
          </w:tcPr>
          <w:p w:rsidR="008647C4" w:rsidRDefault="008647C4" w:rsidP="00576A70">
            <w:r w:rsidRPr="00F55B23">
              <w:t>Podlaskie</w:t>
            </w:r>
          </w:p>
        </w:tc>
        <w:tc>
          <w:tcPr>
            <w:tcW w:w="3067" w:type="dxa"/>
            <w:vAlign w:val="center"/>
          </w:tcPr>
          <w:p w:rsidR="008647C4" w:rsidRDefault="008647C4" w:rsidP="00576A70">
            <w:pPr>
              <w:jc w:val="right"/>
            </w:pPr>
            <w:r>
              <w:t>2</w:t>
            </w:r>
          </w:p>
        </w:tc>
        <w:tc>
          <w:tcPr>
            <w:tcW w:w="3067" w:type="dxa"/>
            <w:vAlign w:val="center"/>
          </w:tcPr>
          <w:p w:rsidR="008647C4" w:rsidRDefault="008647C4" w:rsidP="00576A70">
            <w:pPr>
              <w:jc w:val="right"/>
            </w:pPr>
            <w:r>
              <w:t>6</w:t>
            </w:r>
          </w:p>
        </w:tc>
      </w:tr>
      <w:tr w:rsidR="008647C4" w:rsidTr="00576A70">
        <w:tc>
          <w:tcPr>
            <w:tcW w:w="3066" w:type="dxa"/>
            <w:vAlign w:val="center"/>
          </w:tcPr>
          <w:p w:rsidR="008647C4" w:rsidRDefault="008647C4" w:rsidP="00576A70">
            <w:r>
              <w:t>Pomorskie</w:t>
            </w:r>
          </w:p>
        </w:tc>
        <w:tc>
          <w:tcPr>
            <w:tcW w:w="3067" w:type="dxa"/>
            <w:vAlign w:val="center"/>
          </w:tcPr>
          <w:p w:rsidR="008647C4" w:rsidRDefault="008647C4" w:rsidP="00576A70">
            <w:pPr>
              <w:jc w:val="right"/>
            </w:pPr>
            <w:r>
              <w:t>3</w:t>
            </w:r>
          </w:p>
        </w:tc>
        <w:tc>
          <w:tcPr>
            <w:tcW w:w="3067" w:type="dxa"/>
            <w:vAlign w:val="center"/>
          </w:tcPr>
          <w:p w:rsidR="008647C4" w:rsidRDefault="008647C4" w:rsidP="00576A70">
            <w:pPr>
              <w:jc w:val="right"/>
            </w:pPr>
            <w:r>
              <w:t>30</w:t>
            </w:r>
          </w:p>
        </w:tc>
      </w:tr>
      <w:tr w:rsidR="008647C4" w:rsidTr="00576A70">
        <w:tc>
          <w:tcPr>
            <w:tcW w:w="3066" w:type="dxa"/>
            <w:vAlign w:val="center"/>
          </w:tcPr>
          <w:p w:rsidR="008647C4" w:rsidRDefault="008647C4" w:rsidP="00576A70">
            <w:r w:rsidRPr="00F55B23">
              <w:t>Śląskie</w:t>
            </w:r>
          </w:p>
        </w:tc>
        <w:tc>
          <w:tcPr>
            <w:tcW w:w="3067" w:type="dxa"/>
            <w:vAlign w:val="center"/>
          </w:tcPr>
          <w:p w:rsidR="008647C4" w:rsidRDefault="008647C4" w:rsidP="00576A70">
            <w:pPr>
              <w:jc w:val="right"/>
            </w:pPr>
            <w:r>
              <w:t>6</w:t>
            </w:r>
          </w:p>
        </w:tc>
        <w:tc>
          <w:tcPr>
            <w:tcW w:w="3067" w:type="dxa"/>
            <w:vAlign w:val="center"/>
          </w:tcPr>
          <w:p w:rsidR="008647C4" w:rsidRDefault="008647C4" w:rsidP="00576A70">
            <w:pPr>
              <w:jc w:val="right"/>
            </w:pPr>
            <w:r>
              <w:t>86</w:t>
            </w:r>
          </w:p>
        </w:tc>
      </w:tr>
      <w:tr w:rsidR="008647C4" w:rsidTr="00576A70">
        <w:tc>
          <w:tcPr>
            <w:tcW w:w="3066" w:type="dxa"/>
            <w:vAlign w:val="center"/>
          </w:tcPr>
          <w:p w:rsidR="008647C4" w:rsidRDefault="008647C4" w:rsidP="00576A70">
            <w:r>
              <w:t>Świętokrzyskie</w:t>
            </w:r>
          </w:p>
        </w:tc>
        <w:tc>
          <w:tcPr>
            <w:tcW w:w="3067" w:type="dxa"/>
            <w:vAlign w:val="center"/>
          </w:tcPr>
          <w:p w:rsidR="008647C4" w:rsidRDefault="008647C4" w:rsidP="00576A70">
            <w:pPr>
              <w:jc w:val="right"/>
            </w:pPr>
            <w:r>
              <w:t>3</w:t>
            </w:r>
          </w:p>
        </w:tc>
        <w:tc>
          <w:tcPr>
            <w:tcW w:w="3067" w:type="dxa"/>
            <w:vAlign w:val="center"/>
          </w:tcPr>
          <w:p w:rsidR="008647C4" w:rsidRDefault="008647C4" w:rsidP="00576A70">
            <w:pPr>
              <w:jc w:val="right"/>
            </w:pPr>
            <w:r>
              <w:t>27</w:t>
            </w:r>
          </w:p>
        </w:tc>
      </w:tr>
      <w:tr w:rsidR="008647C4" w:rsidTr="00576A70">
        <w:tc>
          <w:tcPr>
            <w:tcW w:w="3066" w:type="dxa"/>
            <w:vAlign w:val="center"/>
          </w:tcPr>
          <w:p w:rsidR="008647C4" w:rsidRDefault="008647C4" w:rsidP="00576A70">
            <w:r w:rsidRPr="00F55B23">
              <w:t>Warmińsko-mazurskie</w:t>
            </w:r>
          </w:p>
        </w:tc>
        <w:tc>
          <w:tcPr>
            <w:tcW w:w="3067" w:type="dxa"/>
            <w:vAlign w:val="center"/>
          </w:tcPr>
          <w:p w:rsidR="008647C4" w:rsidRDefault="008647C4" w:rsidP="00576A70">
            <w:pPr>
              <w:jc w:val="right"/>
            </w:pPr>
            <w:r>
              <w:t>2</w:t>
            </w:r>
          </w:p>
        </w:tc>
        <w:tc>
          <w:tcPr>
            <w:tcW w:w="3067" w:type="dxa"/>
            <w:vAlign w:val="center"/>
          </w:tcPr>
          <w:p w:rsidR="008647C4" w:rsidRDefault="008647C4" w:rsidP="00576A70">
            <w:pPr>
              <w:jc w:val="right"/>
            </w:pPr>
            <w:r>
              <w:t>14</w:t>
            </w:r>
          </w:p>
        </w:tc>
      </w:tr>
      <w:tr w:rsidR="008647C4" w:rsidTr="00576A70">
        <w:tc>
          <w:tcPr>
            <w:tcW w:w="3066" w:type="dxa"/>
            <w:vAlign w:val="center"/>
          </w:tcPr>
          <w:p w:rsidR="008647C4" w:rsidRDefault="008647C4" w:rsidP="00576A70">
            <w:r>
              <w:t>Wielkopolskie</w:t>
            </w:r>
          </w:p>
        </w:tc>
        <w:tc>
          <w:tcPr>
            <w:tcW w:w="3067" w:type="dxa"/>
            <w:vAlign w:val="center"/>
          </w:tcPr>
          <w:p w:rsidR="008647C4" w:rsidRDefault="008647C4" w:rsidP="00576A70">
            <w:pPr>
              <w:jc w:val="right"/>
            </w:pPr>
            <w:r>
              <w:t>3</w:t>
            </w:r>
          </w:p>
        </w:tc>
        <w:tc>
          <w:tcPr>
            <w:tcW w:w="3067" w:type="dxa"/>
            <w:vAlign w:val="center"/>
          </w:tcPr>
          <w:p w:rsidR="008647C4" w:rsidRDefault="008647C4" w:rsidP="00576A70">
            <w:pPr>
              <w:jc w:val="right"/>
            </w:pPr>
            <w:r>
              <w:t>76</w:t>
            </w:r>
          </w:p>
        </w:tc>
      </w:tr>
      <w:tr w:rsidR="008647C4" w:rsidTr="00576A70">
        <w:tc>
          <w:tcPr>
            <w:tcW w:w="3066" w:type="dxa"/>
            <w:vAlign w:val="center"/>
          </w:tcPr>
          <w:p w:rsidR="008647C4" w:rsidRDefault="008647C4" w:rsidP="00576A70">
            <w:r w:rsidRPr="00F55B23">
              <w:t>Zachodniopomorskie</w:t>
            </w:r>
          </w:p>
        </w:tc>
        <w:tc>
          <w:tcPr>
            <w:tcW w:w="3067" w:type="dxa"/>
            <w:vAlign w:val="center"/>
          </w:tcPr>
          <w:p w:rsidR="008647C4" w:rsidRDefault="008647C4" w:rsidP="00576A70">
            <w:pPr>
              <w:jc w:val="right"/>
            </w:pPr>
            <w:r>
              <w:t>2</w:t>
            </w:r>
          </w:p>
        </w:tc>
        <w:tc>
          <w:tcPr>
            <w:tcW w:w="3067" w:type="dxa"/>
            <w:vAlign w:val="center"/>
          </w:tcPr>
          <w:p w:rsidR="008647C4" w:rsidRDefault="008647C4" w:rsidP="00576A70">
            <w:pPr>
              <w:jc w:val="right"/>
            </w:pPr>
            <w:r>
              <w:t>10</w:t>
            </w:r>
          </w:p>
        </w:tc>
      </w:tr>
    </w:tbl>
    <w:p w:rsidR="008647C4" w:rsidRDefault="008647C4" w:rsidP="008647C4">
      <w:pPr>
        <w:ind w:left="1080"/>
        <w:jc w:val="both"/>
      </w:pPr>
    </w:p>
    <w:p w:rsidR="008647C4" w:rsidRDefault="008647C4" w:rsidP="008647C4">
      <w:pPr>
        <w:pStyle w:val="Akapitzlist"/>
        <w:numPr>
          <w:ilvl w:val="1"/>
          <w:numId w:val="11"/>
        </w:numPr>
        <w:jc w:val="both"/>
      </w:pPr>
      <w:r>
        <w:t>całkowitą liczbę dostępnych miejsc dla Przedszkoli do udziału w Edukacji Bezpośredniej i Edukacji Pośredniej w danym województwie.</w:t>
      </w:r>
    </w:p>
    <w:p w:rsidR="008647C4" w:rsidRDefault="008647C4" w:rsidP="008647C4">
      <w:pPr>
        <w:pStyle w:val="Akapitzlist"/>
        <w:numPr>
          <w:ilvl w:val="0"/>
          <w:numId w:val="11"/>
        </w:numPr>
        <w:jc w:val="both"/>
      </w:pPr>
      <w:r>
        <w:t>Komisja Rekrutacyjna składa się z 3 do 6 członków, których wyznacza Lider Projektu lub Partner, przy czym w jej skład z tytułu obowiązków wykonywanych w Projekcie wchodzą:</w:t>
      </w:r>
    </w:p>
    <w:p w:rsidR="008647C4" w:rsidRDefault="008647C4" w:rsidP="008647C4">
      <w:pPr>
        <w:pStyle w:val="Akapitzlist"/>
        <w:numPr>
          <w:ilvl w:val="1"/>
          <w:numId w:val="11"/>
        </w:numPr>
        <w:jc w:val="both"/>
      </w:pPr>
      <w:r>
        <w:t>Specjalista ds. Rekrutacji Beneficjentów,</w:t>
      </w:r>
    </w:p>
    <w:p w:rsidR="008647C4" w:rsidRDefault="008647C4" w:rsidP="008647C4">
      <w:pPr>
        <w:pStyle w:val="Akapitzlist"/>
        <w:numPr>
          <w:ilvl w:val="1"/>
          <w:numId w:val="11"/>
        </w:numPr>
        <w:jc w:val="both"/>
      </w:pPr>
      <w:r>
        <w:t>Specjalista ds. Monitoringu i Ewaluacji oraz</w:t>
      </w:r>
    </w:p>
    <w:p w:rsidR="008647C4" w:rsidRDefault="008647C4" w:rsidP="008647C4">
      <w:pPr>
        <w:pStyle w:val="Akapitzlist"/>
        <w:numPr>
          <w:ilvl w:val="1"/>
          <w:numId w:val="11"/>
        </w:numPr>
        <w:jc w:val="both"/>
      </w:pPr>
      <w:r>
        <w:t>pozostali członkowie wyznaczeni przez Lidera Projektu bądź Partnera.</w:t>
      </w:r>
    </w:p>
    <w:p w:rsidR="008647C4" w:rsidRDefault="008647C4" w:rsidP="008647C4">
      <w:pPr>
        <w:pStyle w:val="Akapitzlist"/>
        <w:numPr>
          <w:ilvl w:val="0"/>
          <w:numId w:val="11"/>
        </w:numPr>
        <w:jc w:val="both"/>
      </w:pPr>
      <w:r>
        <w:t>Terminy posiedzeń poszczególnych Komisji Rekrutacyjnych zostaną wyznaczone po zakończeniu danej tury naboru Formularzy Zgłoszeniowych Przedszkoli, o której mowa w § 3 ust.2 i podane do publicznej informacji na Stronie Internetowej Projektu.</w:t>
      </w:r>
    </w:p>
    <w:p w:rsidR="008647C4" w:rsidRDefault="008647C4" w:rsidP="008647C4">
      <w:pPr>
        <w:pStyle w:val="Akapitzlist"/>
        <w:numPr>
          <w:ilvl w:val="0"/>
          <w:numId w:val="11"/>
        </w:numPr>
        <w:jc w:val="both"/>
      </w:pPr>
      <w:r>
        <w:t>Po zakończeniu oceny Formularzy Zgłoszeniowych Przedszkoli dla danego województwa, Lider Projektu lub Partner opracuje listę rankingową Przedszkoli, które w zależności od liczby zdobytych punktów zostaną objęte wsparciem w ramach Edukacji Bezpośredniej lub Edukacji Pośredniej, przy czym Przedszkola, które zdobędą największą ilość punktów zostaną skierowane do objęcia wsparciem w ramach Edukacji Bezpośredniej.</w:t>
      </w:r>
    </w:p>
    <w:p w:rsidR="008647C4" w:rsidRDefault="008647C4" w:rsidP="008647C4">
      <w:pPr>
        <w:pStyle w:val="Akapitzlist"/>
        <w:numPr>
          <w:ilvl w:val="0"/>
          <w:numId w:val="11"/>
        </w:numPr>
        <w:jc w:val="both"/>
      </w:pPr>
      <w:r>
        <w:t>W ramach Projektu Edukacją Bezpośrednią zostanie objętych nie mniej niż 1 735 Przedszkoli, 86 750 Dzieci, 18 000 Rodziców oraz 6 940 Nauczycieli.</w:t>
      </w:r>
    </w:p>
    <w:p w:rsidR="008647C4" w:rsidRDefault="008647C4" w:rsidP="008647C4">
      <w:pPr>
        <w:pStyle w:val="Akapitzlist"/>
        <w:numPr>
          <w:ilvl w:val="0"/>
          <w:numId w:val="11"/>
        </w:numPr>
        <w:jc w:val="both"/>
      </w:pPr>
      <w:r>
        <w:t>W ramach Projektu Edukacją Pośrednią zostanie objętych nie mniej niż 5 000 Przedszkoli, 213 250 Dzieci, 52 000 Rodziców oraz 8 060 Nauczycieli.</w:t>
      </w:r>
    </w:p>
    <w:p w:rsidR="008647C4" w:rsidRDefault="008647C4" w:rsidP="008647C4">
      <w:pPr>
        <w:pStyle w:val="Akapitzlist"/>
        <w:numPr>
          <w:ilvl w:val="0"/>
          <w:numId w:val="11"/>
        </w:numPr>
        <w:jc w:val="both"/>
      </w:pPr>
      <w:r>
        <w:lastRenderedPageBreak/>
        <w:t xml:space="preserve">Przedszkola spełniające kryteria określone w </w:t>
      </w:r>
      <w:r w:rsidRPr="00434EE2">
        <w:t>§ 4</w:t>
      </w:r>
      <w:r>
        <w:t xml:space="preserve"> Regulaminu, które nie zostaną zakwalifikowane do udziału w Projekcie w ramach danej tury naboru, zostaną wpisane na listę rezerwową. Po rozpoczęciu kolejnej tury naboru, Przedszkola z listy rezerwowej zostaną automatycznie potraktowane jako zgłoszone, bez konieczności ponownego przesyłania Formularza Zgłoszeniowego Przedszkola. W przypadku rezygnacji lub wykluczenia Uczestnika Projektu z danego województwa z udziału w Projekcie, do udziału w Projekcie zostanie zaproszone Przedszkole z listy rezerwowej dla tego województwa wg zajmowanego miejsca.</w:t>
      </w:r>
    </w:p>
    <w:p w:rsidR="008647C4" w:rsidRDefault="008647C4" w:rsidP="008647C4">
      <w:pPr>
        <w:pStyle w:val="Akapitzlist"/>
        <w:numPr>
          <w:ilvl w:val="0"/>
          <w:numId w:val="11"/>
        </w:numPr>
        <w:jc w:val="both"/>
      </w:pPr>
      <w:r>
        <w:t>Lista rankingowa Przedszkoli z podziałem na województwa zostanie umieszczona na Stronie Internetowej Projektu.</w:t>
      </w:r>
    </w:p>
    <w:p w:rsidR="008647C4" w:rsidRDefault="008647C4" w:rsidP="008647C4">
      <w:pPr>
        <w:pStyle w:val="Akapitzlist"/>
        <w:numPr>
          <w:ilvl w:val="0"/>
          <w:numId w:val="11"/>
        </w:numPr>
        <w:jc w:val="both"/>
      </w:pPr>
      <w:r>
        <w:t>Rekrutacja Przedszkoli będzie prowadzona z zachowaniem równości szans.</w:t>
      </w:r>
    </w:p>
    <w:p w:rsidR="008647C4" w:rsidRDefault="008647C4" w:rsidP="008647C4"/>
    <w:p w:rsidR="008647C4" w:rsidRDefault="008647C4" w:rsidP="008647C4">
      <w:pPr>
        <w:pStyle w:val="Nagwek3"/>
        <w:jc w:val="center"/>
      </w:pPr>
      <w:r>
        <w:t xml:space="preserve">§ 6 – Prawa i obowiązki Uczestnika Projektu </w:t>
      </w:r>
      <w:r>
        <w:br/>
        <w:t>oraz osób zgłoszonych przez niego do Projektu</w:t>
      </w:r>
    </w:p>
    <w:p w:rsidR="008647C4" w:rsidRDefault="008647C4" w:rsidP="008647C4"/>
    <w:p w:rsidR="008647C4" w:rsidRDefault="008647C4" w:rsidP="008647C4">
      <w:pPr>
        <w:pStyle w:val="Akapitzlist"/>
        <w:numPr>
          <w:ilvl w:val="0"/>
          <w:numId w:val="12"/>
        </w:numPr>
        <w:jc w:val="both"/>
      </w:pPr>
      <w:r>
        <w:t>Prawa i obowiązki opisane w Regulaminie dotyczą Uczestników Projektu oraz osób zgłoszonych przez niego do udziału w Projekcie – Nauczycieli, Rodziców oraz Dzieci.</w:t>
      </w:r>
    </w:p>
    <w:p w:rsidR="008647C4" w:rsidRDefault="008647C4" w:rsidP="008647C4">
      <w:pPr>
        <w:pStyle w:val="Akapitzlist"/>
        <w:numPr>
          <w:ilvl w:val="0"/>
          <w:numId w:val="12"/>
        </w:numPr>
        <w:jc w:val="both"/>
      </w:pPr>
      <w:r>
        <w:t>Każda osoba zgłoszona do udziału w Projekcie ma prawo do:</w:t>
      </w:r>
    </w:p>
    <w:p w:rsidR="008647C4" w:rsidRDefault="008647C4" w:rsidP="008647C4">
      <w:pPr>
        <w:pStyle w:val="Akapitzlist"/>
        <w:numPr>
          <w:ilvl w:val="1"/>
          <w:numId w:val="12"/>
        </w:numPr>
        <w:jc w:val="both"/>
      </w:pPr>
      <w:r>
        <w:t>nieodpłatnego udziału w zajęciach edukacyjnych i profilaktycznych, na które się zakwalifikowała (Edukacja Bezpośrednia lub Pośrednia),</w:t>
      </w:r>
    </w:p>
    <w:p w:rsidR="008647C4" w:rsidRDefault="008647C4" w:rsidP="008647C4">
      <w:pPr>
        <w:pStyle w:val="Akapitzlist"/>
        <w:numPr>
          <w:ilvl w:val="1"/>
          <w:numId w:val="12"/>
        </w:numPr>
        <w:jc w:val="both"/>
      </w:pPr>
      <w:r>
        <w:t>otrzymania materiałów i pomocy dydaktycznych do zajęć, zgodnie z przyjętymi założeniami projektowymi.</w:t>
      </w:r>
    </w:p>
    <w:p w:rsidR="008647C4" w:rsidRDefault="008647C4" w:rsidP="008647C4">
      <w:pPr>
        <w:pStyle w:val="Akapitzlist"/>
        <w:numPr>
          <w:ilvl w:val="0"/>
          <w:numId w:val="12"/>
        </w:numPr>
        <w:jc w:val="both"/>
      </w:pPr>
      <w:r>
        <w:t>Obowiązki Uczestnika Projektu, który został zakwalifikowany do objęcie Edukacją Bezpośrednią lub Edukacją Pośrednią w ramach Projektu obejmują:</w:t>
      </w:r>
    </w:p>
    <w:p w:rsidR="008647C4" w:rsidRDefault="008647C4" w:rsidP="008647C4">
      <w:pPr>
        <w:pStyle w:val="Akapitzlist"/>
        <w:numPr>
          <w:ilvl w:val="1"/>
          <w:numId w:val="12"/>
        </w:numPr>
        <w:jc w:val="both"/>
      </w:pPr>
      <w:r>
        <w:t>dostarczenie do Lidera Projektu lub Partnera w terminie nie później niż 10 dni roboczych przed objęciem Edukacją Bezpośrednią lub Edukacją Pośrednią następujących dokumentów:</w:t>
      </w:r>
    </w:p>
    <w:p w:rsidR="008647C4" w:rsidRDefault="008647C4" w:rsidP="008647C4">
      <w:pPr>
        <w:pStyle w:val="Akapitzlist"/>
        <w:numPr>
          <w:ilvl w:val="2"/>
          <w:numId w:val="12"/>
        </w:numPr>
        <w:jc w:val="both"/>
      </w:pPr>
      <w:r>
        <w:t>podpisanych Formularzy Zgłoszeniowych Nauczycieli, których wzór stanowi Załącznik nr 2 do Regulaminu (Edukacja Bezpośrednia/Pośrednia),</w:t>
      </w:r>
    </w:p>
    <w:p w:rsidR="008647C4" w:rsidRDefault="008647C4" w:rsidP="008647C4">
      <w:pPr>
        <w:pStyle w:val="Akapitzlist"/>
        <w:numPr>
          <w:ilvl w:val="2"/>
          <w:numId w:val="12"/>
        </w:numPr>
        <w:jc w:val="both"/>
      </w:pPr>
      <w:r>
        <w:t>podpisanych Formularzy Zgłoszeniowych Rodziców, których wzór stanowi Załącznik nr 3 do Regulaminu (Edukacja Bezpośrednia),</w:t>
      </w:r>
    </w:p>
    <w:p w:rsidR="008647C4" w:rsidRDefault="008647C4" w:rsidP="008647C4">
      <w:pPr>
        <w:pStyle w:val="Akapitzlist"/>
        <w:numPr>
          <w:ilvl w:val="2"/>
          <w:numId w:val="12"/>
        </w:numPr>
        <w:jc w:val="both"/>
      </w:pPr>
      <w:r>
        <w:t>podpisanych przez rodziców/opiekunów Formularzy Zgłoszeniowych Dzieci, których wzór stanowi Załącznik nr 4 do Regulaminu (Edukacja Bezpośrednia),</w:t>
      </w:r>
    </w:p>
    <w:p w:rsidR="008647C4" w:rsidRDefault="008647C4" w:rsidP="008647C4">
      <w:pPr>
        <w:pStyle w:val="Akapitzlist"/>
        <w:numPr>
          <w:ilvl w:val="1"/>
          <w:numId w:val="12"/>
        </w:numPr>
        <w:jc w:val="both"/>
      </w:pPr>
      <w:r>
        <w:t>przestrzeganie niniejszego Regulaminu,</w:t>
      </w:r>
    </w:p>
    <w:p w:rsidR="008647C4" w:rsidRDefault="008647C4" w:rsidP="008647C4">
      <w:pPr>
        <w:pStyle w:val="Akapitzlist"/>
        <w:numPr>
          <w:ilvl w:val="1"/>
          <w:numId w:val="12"/>
        </w:numPr>
        <w:jc w:val="both"/>
      </w:pPr>
      <w:r>
        <w:t>umożliwienie przeprowadzenia zajęć w ramach Edukacji Bezpośredniej w terminie ustalonym z Liderem Projektu lub Partnerem,</w:t>
      </w:r>
    </w:p>
    <w:p w:rsidR="008647C4" w:rsidRDefault="008647C4" w:rsidP="008647C4">
      <w:pPr>
        <w:pStyle w:val="Akapitzlist"/>
        <w:numPr>
          <w:ilvl w:val="1"/>
          <w:numId w:val="12"/>
        </w:numPr>
        <w:jc w:val="both"/>
      </w:pPr>
      <w:r>
        <w:t>zapewnienie obecności zgłoszonych Nauczycieli na zajęciach w ramach Edukacji Bezpośredniej i Pośredniej,</w:t>
      </w:r>
    </w:p>
    <w:p w:rsidR="008647C4" w:rsidRDefault="008647C4" w:rsidP="008647C4">
      <w:pPr>
        <w:pStyle w:val="Akapitzlist"/>
        <w:numPr>
          <w:ilvl w:val="1"/>
          <w:numId w:val="12"/>
        </w:numPr>
        <w:jc w:val="both"/>
      </w:pPr>
      <w:r>
        <w:t>umożliwienie udziału zgłoszonych Rodziców w zajęciach w ramach Edukacji Bezpośredniej, poinformowanie ich o miejscu i terminie prowadzenia zajęć.</w:t>
      </w:r>
    </w:p>
    <w:p w:rsidR="008647C4" w:rsidRDefault="008647C4" w:rsidP="008647C4">
      <w:pPr>
        <w:pStyle w:val="Akapitzlist"/>
        <w:numPr>
          <w:ilvl w:val="1"/>
          <w:numId w:val="12"/>
        </w:numPr>
        <w:jc w:val="both"/>
      </w:pPr>
      <w:r>
        <w:lastRenderedPageBreak/>
        <w:t>opublikowanie informacji o udziale w realizacji Projektu w formie dostarczonej przez Lidera Projektu lub Partnera w powszechnie dostępnym miejscu (m.in. tablica ogłoszeń, strona internetowa Przedszkola),</w:t>
      </w:r>
    </w:p>
    <w:p w:rsidR="008647C4" w:rsidRDefault="008647C4" w:rsidP="008647C4">
      <w:pPr>
        <w:pStyle w:val="Akapitzlist"/>
        <w:numPr>
          <w:ilvl w:val="1"/>
          <w:numId w:val="12"/>
        </w:numPr>
        <w:jc w:val="both"/>
      </w:pPr>
      <w:r>
        <w:t>poddanie się monitoringowi służącemu kontroli realizacji Projektu oraz jego ewaluacji w zakresie wymaganym przez wytyczne Szwajcarsko-Polskiego Programu Współpracy.</w:t>
      </w:r>
    </w:p>
    <w:p w:rsidR="008647C4" w:rsidRDefault="008647C4" w:rsidP="008647C4">
      <w:pPr>
        <w:pStyle w:val="Akapitzlist"/>
        <w:numPr>
          <w:ilvl w:val="0"/>
          <w:numId w:val="12"/>
        </w:numPr>
        <w:jc w:val="both"/>
      </w:pPr>
      <w:r>
        <w:t>Obowiązki osób zgłoszonych przez Uczestnika Projektu obejmują:</w:t>
      </w:r>
    </w:p>
    <w:p w:rsidR="008647C4" w:rsidRDefault="008647C4" w:rsidP="008647C4">
      <w:pPr>
        <w:pStyle w:val="Akapitzlist"/>
        <w:numPr>
          <w:ilvl w:val="1"/>
          <w:numId w:val="12"/>
        </w:numPr>
        <w:jc w:val="both"/>
      </w:pPr>
      <w:r>
        <w:t>przekazanie Uczestnikowi Projektu dokumentów wymaganych do udziału w Projekcie, których wzory stanowią załączniki do Regulaminu,</w:t>
      </w:r>
    </w:p>
    <w:p w:rsidR="008647C4" w:rsidRDefault="008647C4" w:rsidP="008647C4">
      <w:pPr>
        <w:pStyle w:val="Akapitzlist"/>
        <w:numPr>
          <w:ilvl w:val="1"/>
          <w:numId w:val="12"/>
        </w:numPr>
        <w:jc w:val="both"/>
      </w:pPr>
      <w:r>
        <w:t>dotrzymywanie postanowień zawartych w Regulaminie,</w:t>
      </w:r>
    </w:p>
    <w:p w:rsidR="008647C4" w:rsidRDefault="008647C4" w:rsidP="008647C4">
      <w:pPr>
        <w:pStyle w:val="Akapitzlist"/>
        <w:numPr>
          <w:ilvl w:val="1"/>
          <w:numId w:val="12"/>
        </w:numPr>
        <w:jc w:val="both"/>
      </w:pPr>
      <w:r>
        <w:t>aktywne uczestniczenie w Edukacji Bezpośredniej lub Pośredniej zaś w przypadku Rodziców – dodatkowo zapewnienie udziału Dzieci w tych działaniach,</w:t>
      </w:r>
    </w:p>
    <w:p w:rsidR="008647C4" w:rsidRPr="00192782" w:rsidRDefault="008647C4" w:rsidP="008647C4">
      <w:pPr>
        <w:pStyle w:val="Akapitzlist"/>
        <w:numPr>
          <w:ilvl w:val="1"/>
          <w:numId w:val="12"/>
        </w:numPr>
        <w:jc w:val="both"/>
      </w:pPr>
      <w:r w:rsidRPr="00192782">
        <w:t>wypełnienie dokumentów służących bezpośrednio monitoringowi, kontroli i ewaluacji Projektu</w:t>
      </w:r>
      <w:r w:rsidR="00192782" w:rsidRPr="00192782">
        <w:t xml:space="preserve"> (ankiety ewaluacyjne i testy wiedzy)</w:t>
      </w:r>
      <w:r w:rsidRPr="00192782">
        <w:t>,</w:t>
      </w:r>
      <w:r w:rsidR="00721BF9" w:rsidRPr="00192782">
        <w:t xml:space="preserve"> </w:t>
      </w:r>
    </w:p>
    <w:p w:rsidR="008647C4" w:rsidRDefault="008647C4" w:rsidP="008647C4">
      <w:pPr>
        <w:pStyle w:val="Akapitzlist"/>
        <w:numPr>
          <w:ilvl w:val="1"/>
          <w:numId w:val="12"/>
        </w:numPr>
        <w:jc w:val="both"/>
      </w:pPr>
      <w:r>
        <w:t>bieżące informowanie Uczestnika Projektu o wszelkich zdarzeniach mogących utrudnić lub uniemożliwić udział w Projekcie.</w:t>
      </w:r>
    </w:p>
    <w:p w:rsidR="008647C4" w:rsidRDefault="008647C4" w:rsidP="008647C4"/>
    <w:p w:rsidR="008647C4" w:rsidRDefault="008647C4" w:rsidP="008647C4">
      <w:pPr>
        <w:pStyle w:val="Nagwek3"/>
        <w:jc w:val="center"/>
      </w:pPr>
      <w:r>
        <w:t>§ 7 – Zasady rezygnacji i wykluczenia z udziału w Projekcie</w:t>
      </w:r>
    </w:p>
    <w:p w:rsidR="008647C4" w:rsidRPr="00521123" w:rsidRDefault="008647C4" w:rsidP="008647C4"/>
    <w:p w:rsidR="008647C4" w:rsidRDefault="008647C4" w:rsidP="008647C4">
      <w:pPr>
        <w:pStyle w:val="Akapitzlist"/>
        <w:numPr>
          <w:ilvl w:val="0"/>
          <w:numId w:val="13"/>
        </w:numPr>
        <w:jc w:val="both"/>
      </w:pPr>
      <w:r>
        <w:t>Uczestnikom Projektu przysługuje prawo do rezygnacji z udziału w Projekcie w uzasadnionych pisemnie przypadkach.</w:t>
      </w:r>
    </w:p>
    <w:p w:rsidR="008647C4" w:rsidRDefault="008647C4" w:rsidP="008647C4">
      <w:pPr>
        <w:pStyle w:val="Akapitzlist"/>
        <w:numPr>
          <w:ilvl w:val="0"/>
          <w:numId w:val="13"/>
        </w:numPr>
        <w:jc w:val="both"/>
      </w:pPr>
      <w:r>
        <w:t>Uczestnik Projektu może zostać wykluczony z udziału w Projekcie w przypadku:</w:t>
      </w:r>
    </w:p>
    <w:p w:rsidR="008647C4" w:rsidRDefault="008647C4" w:rsidP="008647C4">
      <w:pPr>
        <w:pStyle w:val="Akapitzlist"/>
        <w:numPr>
          <w:ilvl w:val="1"/>
          <w:numId w:val="13"/>
        </w:numPr>
        <w:jc w:val="both"/>
      </w:pPr>
      <w:r>
        <w:t>złożenia nieprawdziwych oświadczeń na etapie rekrutacji do Projektu,</w:t>
      </w:r>
    </w:p>
    <w:p w:rsidR="008647C4" w:rsidRDefault="008647C4" w:rsidP="008647C4">
      <w:pPr>
        <w:pStyle w:val="Akapitzlist"/>
        <w:numPr>
          <w:ilvl w:val="1"/>
          <w:numId w:val="13"/>
        </w:numPr>
        <w:jc w:val="both"/>
      </w:pPr>
      <w:r>
        <w:t>nieprzestrzegania obowiązków Uczestnika Projektu określonych w § 6 pkt. 3 Regulaminu.</w:t>
      </w:r>
    </w:p>
    <w:p w:rsidR="008647C4" w:rsidRDefault="008647C4" w:rsidP="008647C4">
      <w:pPr>
        <w:pStyle w:val="Akapitzlist"/>
        <w:numPr>
          <w:ilvl w:val="0"/>
          <w:numId w:val="13"/>
        </w:numPr>
        <w:jc w:val="both"/>
      </w:pPr>
      <w:r>
        <w:t>Decyzję o wykluczeniu Uczestnika Projektu podejmuje Lider Projektu lub Partner odpowiedzialny za realizację Projektu w województwie, w którym Uczestnik Projektu ma siedzibę. Uczestnik Projektu o fakcie wykluczenia z Projektu zawiadamiany jest pisemnie.</w:t>
      </w:r>
    </w:p>
    <w:p w:rsidR="008647C4" w:rsidRDefault="008647C4" w:rsidP="008647C4">
      <w:pPr>
        <w:pStyle w:val="Akapitzlist"/>
        <w:numPr>
          <w:ilvl w:val="0"/>
          <w:numId w:val="13"/>
        </w:numPr>
        <w:jc w:val="both"/>
      </w:pPr>
      <w:r>
        <w:t>Uczestnik Projektu, który został wykluczony z udziału w Projekcie, nie może brać udziału w kolejnych turach rekrutacji Przedszkoli do Projektu.</w:t>
      </w:r>
    </w:p>
    <w:p w:rsidR="008647C4" w:rsidRDefault="008647C4" w:rsidP="008647C4">
      <w:pPr>
        <w:jc w:val="both"/>
      </w:pPr>
    </w:p>
    <w:p w:rsidR="008647C4" w:rsidRDefault="008647C4" w:rsidP="008647C4">
      <w:pPr>
        <w:pStyle w:val="Nagwek3"/>
        <w:jc w:val="center"/>
      </w:pPr>
      <w:r>
        <w:t>§ 8 – Zasady monitoringu i kontroli</w:t>
      </w:r>
    </w:p>
    <w:p w:rsidR="008647C4" w:rsidRDefault="008647C4" w:rsidP="008647C4"/>
    <w:p w:rsidR="008647C4" w:rsidRDefault="008647C4" w:rsidP="008647C4">
      <w:pPr>
        <w:pStyle w:val="Akapitzlist"/>
        <w:numPr>
          <w:ilvl w:val="0"/>
          <w:numId w:val="14"/>
        </w:numPr>
        <w:jc w:val="both"/>
      </w:pPr>
      <w:r>
        <w:t>Uczestnicy Projektu oraz osoby przez nie zgłoszone mogą podlegać procesowi monitoringu i ewaluacji w ramach Projektu na zasadach określonych przez Lidera Projektu.</w:t>
      </w:r>
    </w:p>
    <w:p w:rsidR="008647C4" w:rsidRDefault="008647C4" w:rsidP="008647C4">
      <w:pPr>
        <w:pStyle w:val="Akapitzlist"/>
        <w:numPr>
          <w:ilvl w:val="0"/>
          <w:numId w:val="14"/>
        </w:numPr>
        <w:jc w:val="both"/>
      </w:pPr>
      <w:r>
        <w:t>Rodzice Dzieci zgłoszonych przez Uczestników Projektu oraz Nauczyciele zobowiązani są do udzielania informacji na temat realizacji projektu osobom i instytucjom zewnętrznym upoważnionym do przeprowadzania kontroli Projektu, w szczególności przedstawicielom:</w:t>
      </w:r>
    </w:p>
    <w:p w:rsidR="008647C4" w:rsidRDefault="008647C4" w:rsidP="008647C4">
      <w:pPr>
        <w:pStyle w:val="Akapitzlist"/>
        <w:numPr>
          <w:ilvl w:val="1"/>
          <w:numId w:val="14"/>
        </w:numPr>
        <w:jc w:val="both"/>
      </w:pPr>
      <w:r>
        <w:t>Ministerstwa Infrastruktury i Rozwoju, pełniącego funkcję Krajowej Instytucji Koordynującej dla Szwajcarsko-Polskiego Programu Współpracy,</w:t>
      </w:r>
    </w:p>
    <w:p w:rsidR="008647C4" w:rsidRDefault="008647C4" w:rsidP="008647C4">
      <w:pPr>
        <w:pStyle w:val="Akapitzlist"/>
        <w:numPr>
          <w:ilvl w:val="1"/>
          <w:numId w:val="14"/>
        </w:numPr>
        <w:jc w:val="both"/>
      </w:pPr>
      <w:r>
        <w:lastRenderedPageBreak/>
        <w:t>Ministerstwa Zdrowia, pełniącego funkcję Instytucji Pośredniczącej dla obszaru tematycznego Ochrona Zdrowia SPPW,</w:t>
      </w:r>
    </w:p>
    <w:p w:rsidR="008647C4" w:rsidRDefault="008647C4" w:rsidP="008647C4">
      <w:pPr>
        <w:pStyle w:val="Akapitzlist"/>
        <w:numPr>
          <w:ilvl w:val="1"/>
          <w:numId w:val="14"/>
        </w:numPr>
        <w:jc w:val="both"/>
      </w:pPr>
      <w:r>
        <w:t>Ambasady Szwajcarii w Polsce.</w:t>
      </w:r>
    </w:p>
    <w:p w:rsidR="008647C4" w:rsidRDefault="008647C4" w:rsidP="008647C4"/>
    <w:p w:rsidR="008647C4" w:rsidRDefault="008647C4" w:rsidP="008647C4">
      <w:pPr>
        <w:pStyle w:val="Nagwek3"/>
        <w:jc w:val="center"/>
      </w:pPr>
      <w:r>
        <w:t>§ 9 - Postanowienia końcowe</w:t>
      </w:r>
    </w:p>
    <w:p w:rsidR="008647C4" w:rsidRPr="00FF4BC8" w:rsidRDefault="008647C4" w:rsidP="008647C4"/>
    <w:p w:rsidR="008647C4" w:rsidRDefault="008647C4" w:rsidP="008647C4">
      <w:pPr>
        <w:pStyle w:val="Akapitzlist"/>
        <w:numPr>
          <w:ilvl w:val="0"/>
          <w:numId w:val="15"/>
        </w:numPr>
        <w:jc w:val="both"/>
      </w:pPr>
      <w:r>
        <w:t>Regulamin wchodzi w życie z dniem jego ogłoszenia na Stronie Internetowej Projektu i obowiązuje przez czas trwania Projektu.</w:t>
      </w:r>
    </w:p>
    <w:p w:rsidR="008647C4" w:rsidRDefault="008647C4" w:rsidP="008647C4">
      <w:pPr>
        <w:pStyle w:val="Akapitzlist"/>
        <w:numPr>
          <w:ilvl w:val="0"/>
          <w:numId w:val="15"/>
        </w:numPr>
        <w:jc w:val="both"/>
      </w:pPr>
      <w:r>
        <w:t>Regulamin jest dostępny w Biurze Projektu, u Lidera Projektu i Partnerów, na Stronie Internetowej Projektu oraz u każdego Uczestnika Projektu.</w:t>
      </w:r>
    </w:p>
    <w:p w:rsidR="008647C4" w:rsidRDefault="008647C4" w:rsidP="008647C4">
      <w:pPr>
        <w:pStyle w:val="Akapitzlist"/>
        <w:numPr>
          <w:ilvl w:val="0"/>
          <w:numId w:val="15"/>
        </w:numPr>
        <w:jc w:val="both"/>
      </w:pPr>
      <w:r>
        <w:t>Lider Projektu zastrzega sobie prawo do zmiany Regulaminu oraz wyłącznej interpretacji jego zapisów. Regulamin może ulec zmianie w przypadku, gdy będzie to konieczne z uwagi na zmiany wprowadzone do wniosku o dofinansowanie Projektu, zmianę przepisów prawa lub warunków umowy o dofinansowanie Projektu, a także pisemnego zlecenia wprowadzenia określonych zmian ze strony organów lub instytucji uprawnionych do dokonania oceny i kontroli realizacji Projektu.</w:t>
      </w:r>
    </w:p>
    <w:p w:rsidR="008647C4" w:rsidRDefault="008647C4" w:rsidP="008647C4">
      <w:pPr>
        <w:pStyle w:val="Akapitzlist"/>
        <w:numPr>
          <w:ilvl w:val="0"/>
          <w:numId w:val="15"/>
        </w:numPr>
        <w:jc w:val="both"/>
      </w:pPr>
      <w:r>
        <w:t>Każda zmiana Regulaminu dla swej skuteczności wymaga publicznego ogłoszenia na Stronie Internetowej Projektu.</w:t>
      </w:r>
    </w:p>
    <w:p w:rsidR="008647C4" w:rsidRDefault="008647C4" w:rsidP="008647C4">
      <w:pPr>
        <w:pStyle w:val="Akapitzlist"/>
        <w:numPr>
          <w:ilvl w:val="0"/>
          <w:numId w:val="15"/>
        </w:numPr>
        <w:jc w:val="both"/>
      </w:pPr>
      <w:r>
        <w:t>Kwestie nie uregulowane w Regulaminie rozstrzygane są przez Lidera Projektu.</w:t>
      </w:r>
    </w:p>
    <w:p w:rsidR="008647C4" w:rsidRDefault="008647C4" w:rsidP="008647C4">
      <w:pPr>
        <w:pStyle w:val="Akapitzlist"/>
        <w:numPr>
          <w:ilvl w:val="0"/>
          <w:numId w:val="15"/>
        </w:numPr>
        <w:jc w:val="both"/>
      </w:pPr>
      <w:r>
        <w:t>Uczestnicy Projektu oraz osoby przez nie zgłoszone zobowiązane są do stosowania zapisów Regulaminu.</w:t>
      </w:r>
    </w:p>
    <w:p w:rsidR="008647C4" w:rsidRDefault="008647C4" w:rsidP="008647C4">
      <w:pPr>
        <w:pStyle w:val="Akapitzlist"/>
        <w:numPr>
          <w:ilvl w:val="0"/>
          <w:numId w:val="15"/>
        </w:numPr>
        <w:jc w:val="both"/>
      </w:pPr>
      <w:r>
        <w:t>W ostatecznej interpretacji Regulaminu zastosowanie mają odpowiednie wytyczne i zasady wynikające z Szwajcarsko-Polskiego Programu Współpracy, w tym w szczególności dotyczące priorytetu  4.1.1 Rozwój społeczny i zasobów ludzkich - Ochrona zdrowia - Cel 1: Promocja zdrowego trybu życia oraz zapobieganie chorobom zakaźnym na poziomie krajowym i na obszarach koncentracji geograficznej, a także przepisy wynikające z właściwych aktów prawa wspólnotowego i polskiego.</w:t>
      </w:r>
    </w:p>
    <w:p w:rsidR="008647C4" w:rsidRPr="008647C4" w:rsidRDefault="008647C4" w:rsidP="008647C4">
      <w:pPr>
        <w:rPr>
          <w:rFonts w:ascii="Cambria" w:hAnsi="Cambria"/>
          <w:b/>
          <w:bCs/>
        </w:rPr>
      </w:pPr>
      <w:r>
        <w:br w:type="page"/>
      </w:r>
    </w:p>
    <w:p w:rsidR="008647C4" w:rsidRDefault="008647C4" w:rsidP="008647C4">
      <w:pPr>
        <w:pStyle w:val="Nagwek3"/>
        <w:jc w:val="center"/>
      </w:pPr>
      <w:r>
        <w:lastRenderedPageBreak/>
        <w:t>§ 10 - Załączniki</w:t>
      </w:r>
    </w:p>
    <w:p w:rsidR="008647C4" w:rsidRPr="00FF4BC8" w:rsidRDefault="008647C4" w:rsidP="008647C4"/>
    <w:p w:rsidR="008647C4" w:rsidRDefault="008647C4" w:rsidP="008647C4">
      <w:pPr>
        <w:ind w:left="360"/>
        <w:jc w:val="both"/>
      </w:pPr>
      <w:r>
        <w:t>Integralną część niniejszego Regulaminu stanowią następujące załączniki:</w:t>
      </w:r>
    </w:p>
    <w:p w:rsidR="008647C4" w:rsidRDefault="008647C4" w:rsidP="008647C4">
      <w:pPr>
        <w:pStyle w:val="Akapitzlist"/>
        <w:numPr>
          <w:ilvl w:val="0"/>
          <w:numId w:val="16"/>
        </w:numPr>
        <w:jc w:val="both"/>
      </w:pPr>
      <w:r>
        <w:t>Wzór Formularza Zgłoszeniowego Przedszkola</w:t>
      </w:r>
    </w:p>
    <w:p w:rsidR="008647C4" w:rsidRDefault="008647C4" w:rsidP="008647C4">
      <w:pPr>
        <w:pStyle w:val="Akapitzlist"/>
        <w:numPr>
          <w:ilvl w:val="0"/>
          <w:numId w:val="16"/>
        </w:numPr>
        <w:jc w:val="both"/>
      </w:pPr>
      <w:r>
        <w:t>Wzór Formularza Zgłoszeniowego Nauczyciela</w:t>
      </w:r>
    </w:p>
    <w:p w:rsidR="008647C4" w:rsidRDefault="008647C4" w:rsidP="008647C4">
      <w:pPr>
        <w:pStyle w:val="Akapitzlist"/>
        <w:numPr>
          <w:ilvl w:val="0"/>
          <w:numId w:val="16"/>
        </w:numPr>
        <w:jc w:val="both"/>
      </w:pPr>
      <w:r>
        <w:t>Wzór Formularza Zgłoszeniowego Rodzica</w:t>
      </w:r>
    </w:p>
    <w:p w:rsidR="008647C4" w:rsidRDefault="008647C4" w:rsidP="008647C4">
      <w:pPr>
        <w:pStyle w:val="Akapitzlist"/>
        <w:numPr>
          <w:ilvl w:val="0"/>
          <w:numId w:val="16"/>
        </w:numPr>
        <w:jc w:val="both"/>
      </w:pPr>
      <w:r>
        <w:t>Wzór Formularza Zgłoszeniowego Dziecka</w:t>
      </w:r>
    </w:p>
    <w:p w:rsidR="00C834E0" w:rsidRPr="004D1E3E" w:rsidRDefault="00C834E0" w:rsidP="004D1E3E"/>
    <w:sectPr w:rsidR="00C834E0" w:rsidRPr="004D1E3E" w:rsidSect="00C834E0">
      <w:headerReference w:type="even" r:id="rId9"/>
      <w:headerReference w:type="default" r:id="rId10"/>
      <w:footerReference w:type="even" r:id="rId11"/>
      <w:footerReference w:type="default" r:id="rId12"/>
      <w:headerReference w:type="first" r:id="rId13"/>
      <w:footerReference w:type="first" r:id="rId14"/>
      <w:pgSz w:w="11906" w:h="16838"/>
      <w:pgMar w:top="1956" w:right="991" w:bottom="1134" w:left="851" w:header="993"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B8" w:rsidRDefault="00715DB8" w:rsidP="007F769C">
      <w:r>
        <w:separator/>
      </w:r>
    </w:p>
  </w:endnote>
  <w:endnote w:type="continuationSeparator" w:id="0">
    <w:p w:rsidR="00715DB8" w:rsidRDefault="00715DB8" w:rsidP="007F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65" w:rsidRDefault="007371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96" w:rsidRDefault="008647C4" w:rsidP="007F769C">
    <w:pPr>
      <w:pStyle w:val="Stopka"/>
      <w:jc w:val="both"/>
      <w:rPr>
        <w:sz w:val="2"/>
        <w:szCs w:val="2"/>
      </w:rPr>
    </w:pPr>
    <w:r>
      <w:rPr>
        <w:noProof/>
        <w:lang w:eastAsia="pl-PL"/>
      </w:rPr>
      <w:drawing>
        <wp:anchor distT="0" distB="0" distL="114300" distR="114300" simplePos="0" relativeHeight="251658752" behindDoc="0" locked="0" layoutInCell="1" allowOverlap="1">
          <wp:simplePos x="0" y="0"/>
          <wp:positionH relativeFrom="column">
            <wp:posOffset>59690</wp:posOffset>
          </wp:positionH>
          <wp:positionV relativeFrom="paragraph">
            <wp:posOffset>92710</wp:posOffset>
          </wp:positionV>
          <wp:extent cx="6522085" cy="771525"/>
          <wp:effectExtent l="0" t="0" r="0" b="9525"/>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0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294967295" distB="4294967295" distL="114300" distR="114300" simplePos="0" relativeHeight="251656704" behindDoc="0" locked="0" layoutInCell="1" allowOverlap="1">
              <wp:simplePos x="0" y="0"/>
              <wp:positionH relativeFrom="column">
                <wp:posOffset>55880</wp:posOffset>
              </wp:positionH>
              <wp:positionV relativeFrom="paragraph">
                <wp:posOffset>64134</wp:posOffset>
              </wp:positionV>
              <wp:extent cx="6486525" cy="0"/>
              <wp:effectExtent l="0" t="19050" r="9525"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pt,5.05pt" to="515.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" strokecolor="red" strokeweight="3pt">
              <o:lock v:ext="edit" shapetype="f"/>
            </v:line>
          </w:pict>
        </mc:Fallback>
      </mc:AlternateContent>
    </w:r>
  </w:p>
  <w:p w:rsidR="002E519E" w:rsidRDefault="002E519E" w:rsidP="002E519E">
    <w:pPr>
      <w:pStyle w:val="Stopka"/>
      <w:tabs>
        <w:tab w:val="left" w:pos="315"/>
      </w:tabs>
      <w:rPr>
        <w:sz w:val="2"/>
        <w:szCs w:val="2"/>
      </w:rPr>
    </w:pPr>
  </w:p>
  <w:p w:rsidR="002E519E" w:rsidRDefault="002E519E" w:rsidP="002E519E">
    <w:pPr>
      <w:pStyle w:val="Stopka"/>
      <w:tabs>
        <w:tab w:val="left" w:pos="315"/>
      </w:tabs>
      <w:rPr>
        <w:sz w:val="2"/>
        <w:szCs w:val="2"/>
      </w:rPr>
    </w:pPr>
  </w:p>
  <w:p w:rsidR="002E519E" w:rsidRDefault="002E519E" w:rsidP="002E519E">
    <w:pPr>
      <w:pStyle w:val="Stopka"/>
      <w:tabs>
        <w:tab w:val="left" w:pos="315"/>
      </w:tabs>
      <w:rPr>
        <w:sz w:val="2"/>
        <w:szCs w:val="2"/>
      </w:rPr>
    </w:pPr>
  </w:p>
  <w:p w:rsidR="002E519E" w:rsidRDefault="002E519E" w:rsidP="002E519E">
    <w:pPr>
      <w:pStyle w:val="Stopka"/>
      <w:tabs>
        <w:tab w:val="left" w:pos="315"/>
      </w:tabs>
      <w:rPr>
        <w:sz w:val="2"/>
        <w:szCs w:val="2"/>
      </w:rPr>
    </w:pPr>
  </w:p>
  <w:p w:rsidR="002E519E" w:rsidRDefault="002E519E" w:rsidP="002E519E">
    <w:pPr>
      <w:pStyle w:val="Stopka"/>
      <w:tabs>
        <w:tab w:val="left" w:pos="315"/>
      </w:tabs>
      <w:rPr>
        <w:sz w:val="2"/>
        <w:szCs w:val="2"/>
      </w:rPr>
    </w:pPr>
  </w:p>
  <w:p w:rsidR="00AA1796" w:rsidRDefault="002E519E" w:rsidP="002E519E">
    <w:pPr>
      <w:pStyle w:val="Stopka"/>
      <w:tabs>
        <w:tab w:val="left" w:pos="315"/>
      </w:tabs>
      <w:rPr>
        <w:sz w:val="2"/>
        <w:szCs w:val="2"/>
      </w:rPr>
    </w:pPr>
    <w:r>
      <w:rPr>
        <w:sz w:val="2"/>
        <w:szCs w:val="2"/>
      </w:rPr>
      <w:tab/>
    </w: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65" w:rsidRDefault="007371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B8" w:rsidRDefault="00715DB8" w:rsidP="007F769C">
      <w:r>
        <w:separator/>
      </w:r>
    </w:p>
  </w:footnote>
  <w:footnote w:type="continuationSeparator" w:id="0">
    <w:p w:rsidR="00715DB8" w:rsidRDefault="00715DB8" w:rsidP="007F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65" w:rsidRDefault="007371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96" w:rsidRDefault="008647C4" w:rsidP="00133461">
    <w:pPr>
      <w:pStyle w:val="Nagwek"/>
      <w:ind w:left="-284" w:firstLine="851"/>
    </w:pPr>
    <w:r>
      <w:rPr>
        <w:noProof/>
        <w:lang w:eastAsia="pl-PL"/>
      </w:rPr>
      <w:drawing>
        <wp:anchor distT="0" distB="0" distL="114300" distR="114300" simplePos="0" relativeHeight="251657728" behindDoc="0" locked="0" layoutInCell="1" allowOverlap="1">
          <wp:simplePos x="0" y="0"/>
          <wp:positionH relativeFrom="page">
            <wp:posOffset>561975</wp:posOffset>
          </wp:positionH>
          <wp:positionV relativeFrom="page">
            <wp:posOffset>609600</wp:posOffset>
          </wp:positionV>
          <wp:extent cx="1745615" cy="359410"/>
          <wp:effectExtent l="0" t="0" r="6985" b="254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65" w:rsidRDefault="007371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575C"/>
    <w:multiLevelType w:val="hybridMultilevel"/>
    <w:tmpl w:val="9828D9B4"/>
    <w:lvl w:ilvl="0" w:tplc="D7B83CE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162480"/>
    <w:multiLevelType w:val="hybridMultilevel"/>
    <w:tmpl w:val="9828D9B4"/>
    <w:lvl w:ilvl="0" w:tplc="D7B83CE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8E16A9"/>
    <w:multiLevelType w:val="hybridMultilevel"/>
    <w:tmpl w:val="A0648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116508"/>
    <w:multiLevelType w:val="hybridMultilevel"/>
    <w:tmpl w:val="99ACF174"/>
    <w:lvl w:ilvl="0" w:tplc="D7B83CEC">
      <w:start w:val="1"/>
      <w:numFmt w:val="decimal"/>
      <w:lvlText w:val="%1."/>
      <w:lvlJc w:val="left"/>
      <w:pPr>
        <w:ind w:left="1065" w:hanging="705"/>
      </w:pPr>
      <w:rPr>
        <w:rFonts w:hint="default"/>
      </w:rPr>
    </w:lvl>
    <w:lvl w:ilvl="1" w:tplc="B23C4794">
      <w:start w:val="1"/>
      <w:numFmt w:val="lowerLetter"/>
      <w:lvlText w:val="%2."/>
      <w:lvlJc w:val="left"/>
      <w:pPr>
        <w:ind w:left="1845" w:hanging="7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7D321B"/>
    <w:multiLevelType w:val="hybridMultilevel"/>
    <w:tmpl w:val="0BA4E874"/>
    <w:lvl w:ilvl="0" w:tplc="0415000F">
      <w:start w:val="1"/>
      <w:numFmt w:val="decimal"/>
      <w:lvlText w:val="%1."/>
      <w:lvlJc w:val="left"/>
      <w:pPr>
        <w:ind w:left="720" w:hanging="360"/>
      </w:pPr>
    </w:lvl>
    <w:lvl w:ilvl="1" w:tplc="5400113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D948B3"/>
    <w:multiLevelType w:val="hybridMultilevel"/>
    <w:tmpl w:val="99ACF174"/>
    <w:lvl w:ilvl="0" w:tplc="D7B83CEC">
      <w:start w:val="1"/>
      <w:numFmt w:val="decimal"/>
      <w:lvlText w:val="%1."/>
      <w:lvlJc w:val="left"/>
      <w:pPr>
        <w:ind w:left="1065" w:hanging="705"/>
      </w:pPr>
      <w:rPr>
        <w:rFonts w:hint="default"/>
      </w:rPr>
    </w:lvl>
    <w:lvl w:ilvl="1" w:tplc="B23C4794">
      <w:start w:val="1"/>
      <w:numFmt w:val="lowerLetter"/>
      <w:lvlText w:val="%2."/>
      <w:lvlJc w:val="left"/>
      <w:pPr>
        <w:ind w:left="1845" w:hanging="7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1350C0"/>
    <w:multiLevelType w:val="hybridMultilevel"/>
    <w:tmpl w:val="2E943346"/>
    <w:lvl w:ilvl="0" w:tplc="D7B83CE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18C7C7B"/>
    <w:multiLevelType w:val="hybridMultilevel"/>
    <w:tmpl w:val="23B68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535A86"/>
    <w:multiLevelType w:val="hybridMultilevel"/>
    <w:tmpl w:val="098C7FB2"/>
    <w:lvl w:ilvl="0" w:tplc="5400113C">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396065"/>
    <w:multiLevelType w:val="hybridMultilevel"/>
    <w:tmpl w:val="9828D9B4"/>
    <w:lvl w:ilvl="0" w:tplc="D7B83CE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FD3CD6"/>
    <w:multiLevelType w:val="hybridMultilevel"/>
    <w:tmpl w:val="99ACF174"/>
    <w:lvl w:ilvl="0" w:tplc="D7B83CEC">
      <w:start w:val="1"/>
      <w:numFmt w:val="decimal"/>
      <w:lvlText w:val="%1."/>
      <w:lvlJc w:val="left"/>
      <w:pPr>
        <w:ind w:left="1065" w:hanging="705"/>
      </w:pPr>
      <w:rPr>
        <w:rFonts w:hint="default"/>
      </w:rPr>
    </w:lvl>
    <w:lvl w:ilvl="1" w:tplc="B23C4794">
      <w:start w:val="1"/>
      <w:numFmt w:val="lowerLetter"/>
      <w:lvlText w:val="%2."/>
      <w:lvlJc w:val="left"/>
      <w:pPr>
        <w:ind w:left="1845" w:hanging="7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3A1322"/>
    <w:multiLevelType w:val="hybridMultilevel"/>
    <w:tmpl w:val="9828D9B4"/>
    <w:lvl w:ilvl="0" w:tplc="D7B83CE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1C294E"/>
    <w:multiLevelType w:val="hybridMultilevel"/>
    <w:tmpl w:val="99ACF174"/>
    <w:lvl w:ilvl="0" w:tplc="D7B83CEC">
      <w:start w:val="1"/>
      <w:numFmt w:val="decimal"/>
      <w:lvlText w:val="%1."/>
      <w:lvlJc w:val="left"/>
      <w:pPr>
        <w:ind w:left="1065" w:hanging="705"/>
      </w:pPr>
      <w:rPr>
        <w:rFonts w:hint="default"/>
      </w:rPr>
    </w:lvl>
    <w:lvl w:ilvl="1" w:tplc="B23C4794">
      <w:start w:val="1"/>
      <w:numFmt w:val="lowerLetter"/>
      <w:lvlText w:val="%2."/>
      <w:lvlJc w:val="left"/>
      <w:pPr>
        <w:ind w:left="1845" w:hanging="7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CD0186"/>
    <w:multiLevelType w:val="hybridMultilevel"/>
    <w:tmpl w:val="99ACF174"/>
    <w:lvl w:ilvl="0" w:tplc="D7B83CEC">
      <w:start w:val="1"/>
      <w:numFmt w:val="decimal"/>
      <w:lvlText w:val="%1."/>
      <w:lvlJc w:val="left"/>
      <w:pPr>
        <w:ind w:left="1065" w:hanging="705"/>
      </w:pPr>
      <w:rPr>
        <w:rFonts w:hint="default"/>
      </w:rPr>
    </w:lvl>
    <w:lvl w:ilvl="1" w:tplc="B23C4794">
      <w:start w:val="1"/>
      <w:numFmt w:val="lowerLetter"/>
      <w:lvlText w:val="%2."/>
      <w:lvlJc w:val="left"/>
      <w:pPr>
        <w:ind w:left="1845" w:hanging="7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8E4EF3"/>
    <w:multiLevelType w:val="hybridMultilevel"/>
    <w:tmpl w:val="9828D9B4"/>
    <w:lvl w:ilvl="0" w:tplc="D7B83CE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212322"/>
    <w:multiLevelType w:val="hybridMultilevel"/>
    <w:tmpl w:val="1008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4"/>
  </w:num>
  <w:num w:numId="5">
    <w:abstractNumId w:val="3"/>
  </w:num>
  <w:num w:numId="6">
    <w:abstractNumId w:val="8"/>
  </w:num>
  <w:num w:numId="7">
    <w:abstractNumId w:val="5"/>
  </w:num>
  <w:num w:numId="8">
    <w:abstractNumId w:val="13"/>
  </w:num>
  <w:num w:numId="9">
    <w:abstractNumId w:val="12"/>
  </w:num>
  <w:num w:numId="10">
    <w:abstractNumId w:val="6"/>
  </w:num>
  <w:num w:numId="11">
    <w:abstractNumId w:val="10"/>
  </w:num>
  <w:num w:numId="12">
    <w:abstractNumId w:val="9"/>
  </w:num>
  <w:num w:numId="13">
    <w:abstractNumId w:val="11"/>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C4"/>
    <w:rsid w:val="00044786"/>
    <w:rsid w:val="000C60EA"/>
    <w:rsid w:val="000D5D05"/>
    <w:rsid w:val="00112B35"/>
    <w:rsid w:val="00133461"/>
    <w:rsid w:val="00192782"/>
    <w:rsid w:val="001B6E7E"/>
    <w:rsid w:val="001E0422"/>
    <w:rsid w:val="001F4460"/>
    <w:rsid w:val="002629F5"/>
    <w:rsid w:val="002A799E"/>
    <w:rsid w:val="002E519E"/>
    <w:rsid w:val="002F5AB9"/>
    <w:rsid w:val="004D1E3E"/>
    <w:rsid w:val="00500DD0"/>
    <w:rsid w:val="00507989"/>
    <w:rsid w:val="005353B1"/>
    <w:rsid w:val="005B3A30"/>
    <w:rsid w:val="005E5E2E"/>
    <w:rsid w:val="00617142"/>
    <w:rsid w:val="006518A3"/>
    <w:rsid w:val="00662E5B"/>
    <w:rsid w:val="00664A60"/>
    <w:rsid w:val="006756BD"/>
    <w:rsid w:val="006870C6"/>
    <w:rsid w:val="006D0057"/>
    <w:rsid w:val="006D1381"/>
    <w:rsid w:val="00715DB8"/>
    <w:rsid w:val="00721BF9"/>
    <w:rsid w:val="00724ACE"/>
    <w:rsid w:val="00737165"/>
    <w:rsid w:val="0075313B"/>
    <w:rsid w:val="0076353B"/>
    <w:rsid w:val="007A003C"/>
    <w:rsid w:val="007B0710"/>
    <w:rsid w:val="007F769C"/>
    <w:rsid w:val="00815922"/>
    <w:rsid w:val="00840BE3"/>
    <w:rsid w:val="008647C4"/>
    <w:rsid w:val="008B56F8"/>
    <w:rsid w:val="008E6E12"/>
    <w:rsid w:val="00924EDD"/>
    <w:rsid w:val="00944287"/>
    <w:rsid w:val="00997025"/>
    <w:rsid w:val="009D2B19"/>
    <w:rsid w:val="00AA1796"/>
    <w:rsid w:val="00AB1446"/>
    <w:rsid w:val="00AD4DB6"/>
    <w:rsid w:val="00AF443E"/>
    <w:rsid w:val="00AF4BE8"/>
    <w:rsid w:val="00B22DE4"/>
    <w:rsid w:val="00B23D07"/>
    <w:rsid w:val="00B86B89"/>
    <w:rsid w:val="00BF29D0"/>
    <w:rsid w:val="00C03FC0"/>
    <w:rsid w:val="00C354BC"/>
    <w:rsid w:val="00C5423B"/>
    <w:rsid w:val="00C73857"/>
    <w:rsid w:val="00C834E0"/>
    <w:rsid w:val="00CC00BA"/>
    <w:rsid w:val="00D006D7"/>
    <w:rsid w:val="00D14BF5"/>
    <w:rsid w:val="00D756A2"/>
    <w:rsid w:val="00D825C4"/>
    <w:rsid w:val="00E0239F"/>
    <w:rsid w:val="00E22409"/>
    <w:rsid w:val="00E357E7"/>
    <w:rsid w:val="00E529C4"/>
    <w:rsid w:val="00EE4553"/>
    <w:rsid w:val="00F06232"/>
    <w:rsid w:val="00F54E36"/>
    <w:rsid w:val="00F62361"/>
    <w:rsid w:val="00FE6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7C4"/>
    <w:pPr>
      <w:spacing w:after="200" w:line="276" w:lineRule="auto"/>
    </w:pPr>
    <w:rPr>
      <w:sz w:val="22"/>
      <w:szCs w:val="22"/>
      <w:lang w:eastAsia="en-US"/>
    </w:rPr>
  </w:style>
  <w:style w:type="paragraph" w:styleId="Nagwek1">
    <w:name w:val="heading 1"/>
    <w:basedOn w:val="Normalny"/>
    <w:next w:val="Normalny"/>
    <w:link w:val="Nagwek1Znak"/>
    <w:uiPriority w:val="9"/>
    <w:qFormat/>
    <w:rsid w:val="004D1E3E"/>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4D1E3E"/>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4D1E3E"/>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4D1E3E"/>
    <w:pPr>
      <w:spacing w:before="200" w:after="0"/>
      <w:outlineLvl w:val="3"/>
    </w:pPr>
    <w:rPr>
      <w:b/>
      <w:bCs/>
      <w:i/>
      <w:iCs/>
    </w:rPr>
  </w:style>
  <w:style w:type="paragraph" w:styleId="Nagwek5">
    <w:name w:val="heading 5"/>
    <w:basedOn w:val="Normalny"/>
    <w:next w:val="Normalny"/>
    <w:link w:val="Nagwek5Znak"/>
    <w:uiPriority w:val="9"/>
    <w:semiHidden/>
    <w:unhideWhenUsed/>
    <w:qFormat/>
    <w:rsid w:val="004D1E3E"/>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4D1E3E"/>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4D1E3E"/>
    <w:pPr>
      <w:spacing w:after="0"/>
      <w:outlineLvl w:val="6"/>
    </w:pPr>
    <w:rPr>
      <w:i/>
      <w:iCs/>
    </w:rPr>
  </w:style>
  <w:style w:type="paragraph" w:styleId="Nagwek8">
    <w:name w:val="heading 8"/>
    <w:basedOn w:val="Normalny"/>
    <w:next w:val="Normalny"/>
    <w:link w:val="Nagwek8Znak"/>
    <w:uiPriority w:val="9"/>
    <w:semiHidden/>
    <w:unhideWhenUsed/>
    <w:qFormat/>
    <w:rsid w:val="004D1E3E"/>
    <w:pPr>
      <w:spacing w:after="0"/>
      <w:outlineLvl w:val="7"/>
    </w:pPr>
    <w:rPr>
      <w:sz w:val="20"/>
      <w:szCs w:val="20"/>
    </w:rPr>
  </w:style>
  <w:style w:type="paragraph" w:styleId="Nagwek9">
    <w:name w:val="heading 9"/>
    <w:basedOn w:val="Normalny"/>
    <w:next w:val="Normalny"/>
    <w:link w:val="Nagwek9Znak"/>
    <w:uiPriority w:val="9"/>
    <w:semiHidden/>
    <w:unhideWhenUsed/>
    <w:qFormat/>
    <w:rsid w:val="004D1E3E"/>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F769C"/>
    <w:rPr>
      <w:rFonts w:ascii="Tahoma" w:eastAsia="Trebuchet MS" w:hAnsi="Tahoma" w:cs="Tahoma"/>
      <w:sz w:val="16"/>
      <w:szCs w:val="16"/>
    </w:rPr>
  </w:style>
  <w:style w:type="character" w:customStyle="1" w:styleId="TekstdymkaZnak">
    <w:name w:val="Tekst dymka Znak"/>
    <w:link w:val="Tekstdymka"/>
    <w:uiPriority w:val="99"/>
    <w:semiHidden/>
    <w:rsid w:val="007F769C"/>
    <w:rPr>
      <w:rFonts w:ascii="Tahoma" w:hAnsi="Tahoma" w:cs="Tahoma"/>
      <w:sz w:val="16"/>
      <w:szCs w:val="16"/>
    </w:rPr>
  </w:style>
  <w:style w:type="paragraph" w:styleId="Nagwek">
    <w:name w:val="header"/>
    <w:basedOn w:val="Normalny"/>
    <w:link w:val="NagwekZnak"/>
    <w:uiPriority w:val="99"/>
    <w:unhideWhenUsed/>
    <w:rsid w:val="007F769C"/>
    <w:pPr>
      <w:tabs>
        <w:tab w:val="center" w:pos="4536"/>
        <w:tab w:val="right" w:pos="9072"/>
      </w:tabs>
    </w:pPr>
    <w:rPr>
      <w:rFonts w:eastAsia="Trebuchet MS"/>
    </w:rPr>
  </w:style>
  <w:style w:type="character" w:customStyle="1" w:styleId="NagwekZnak">
    <w:name w:val="Nagłówek Znak"/>
    <w:basedOn w:val="Domylnaczcionkaakapitu"/>
    <w:link w:val="Nagwek"/>
    <w:uiPriority w:val="99"/>
    <w:rsid w:val="007F769C"/>
  </w:style>
  <w:style w:type="paragraph" w:styleId="Stopka">
    <w:name w:val="footer"/>
    <w:basedOn w:val="Normalny"/>
    <w:link w:val="StopkaZnak"/>
    <w:uiPriority w:val="99"/>
    <w:unhideWhenUsed/>
    <w:rsid w:val="007F769C"/>
    <w:pPr>
      <w:tabs>
        <w:tab w:val="center" w:pos="4536"/>
        <w:tab w:val="right" w:pos="9072"/>
      </w:tabs>
    </w:pPr>
    <w:rPr>
      <w:rFonts w:eastAsia="Trebuchet MS"/>
    </w:rPr>
  </w:style>
  <w:style w:type="character" w:customStyle="1" w:styleId="StopkaZnak">
    <w:name w:val="Stopka Znak"/>
    <w:basedOn w:val="Domylnaczcionkaakapitu"/>
    <w:link w:val="Stopka"/>
    <w:uiPriority w:val="99"/>
    <w:rsid w:val="007F769C"/>
  </w:style>
  <w:style w:type="table" w:styleId="Tabela-Siatka">
    <w:name w:val="Table Grid"/>
    <w:basedOn w:val="Standardowy"/>
    <w:uiPriority w:val="59"/>
    <w:rsid w:val="007F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semiHidden/>
    <w:unhideWhenUsed/>
    <w:rsid w:val="00815922"/>
    <w:pPr>
      <w:spacing w:after="120"/>
      <w:ind w:left="283"/>
    </w:pPr>
    <w:rPr>
      <w:sz w:val="20"/>
      <w:szCs w:val="20"/>
    </w:rPr>
  </w:style>
  <w:style w:type="character" w:customStyle="1" w:styleId="TekstpodstawowywcityZnak">
    <w:name w:val="Tekst podstawowy wcięty Znak"/>
    <w:link w:val="Tekstpodstawowywcity"/>
    <w:semiHidden/>
    <w:rsid w:val="008159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D1E3E"/>
    <w:pPr>
      <w:ind w:left="720"/>
      <w:contextualSpacing/>
    </w:pPr>
  </w:style>
  <w:style w:type="character" w:customStyle="1" w:styleId="Nagwek1Znak">
    <w:name w:val="Nagłówek 1 Znak"/>
    <w:link w:val="Nagwek1"/>
    <w:uiPriority w:val="9"/>
    <w:rsid w:val="004D1E3E"/>
    <w:rPr>
      <w:rFonts w:ascii="Trebuchet MS" w:eastAsia="Times New Roman" w:hAnsi="Trebuchet MS" w:cs="Times New Roman"/>
      <w:b/>
      <w:bCs/>
      <w:sz w:val="28"/>
      <w:szCs w:val="28"/>
    </w:rPr>
  </w:style>
  <w:style w:type="character" w:customStyle="1" w:styleId="Nagwek2Znak">
    <w:name w:val="Nagłówek 2 Znak"/>
    <w:link w:val="Nagwek2"/>
    <w:uiPriority w:val="9"/>
    <w:rsid w:val="004D1E3E"/>
    <w:rPr>
      <w:rFonts w:ascii="Trebuchet MS" w:eastAsia="Times New Roman" w:hAnsi="Trebuchet MS" w:cs="Times New Roman"/>
      <w:b/>
      <w:bCs/>
      <w:sz w:val="26"/>
      <w:szCs w:val="26"/>
    </w:rPr>
  </w:style>
  <w:style w:type="character" w:customStyle="1" w:styleId="Nagwek3Znak">
    <w:name w:val="Nagłówek 3 Znak"/>
    <w:link w:val="Nagwek3"/>
    <w:uiPriority w:val="9"/>
    <w:rsid w:val="004D1E3E"/>
    <w:rPr>
      <w:rFonts w:ascii="Trebuchet MS" w:eastAsia="Times New Roman" w:hAnsi="Trebuchet MS" w:cs="Times New Roman"/>
      <w:b/>
      <w:bCs/>
    </w:rPr>
  </w:style>
  <w:style w:type="character" w:customStyle="1" w:styleId="Nagwek4Znak">
    <w:name w:val="Nagłówek 4 Znak"/>
    <w:link w:val="Nagwek4"/>
    <w:uiPriority w:val="9"/>
    <w:semiHidden/>
    <w:rsid w:val="004D1E3E"/>
    <w:rPr>
      <w:rFonts w:ascii="Trebuchet MS" w:eastAsia="Times New Roman" w:hAnsi="Trebuchet MS" w:cs="Times New Roman"/>
      <w:b/>
      <w:bCs/>
      <w:i/>
      <w:iCs/>
    </w:rPr>
  </w:style>
  <w:style w:type="character" w:customStyle="1" w:styleId="Nagwek5Znak">
    <w:name w:val="Nagłówek 5 Znak"/>
    <w:link w:val="Nagwek5"/>
    <w:uiPriority w:val="9"/>
    <w:semiHidden/>
    <w:rsid w:val="004D1E3E"/>
    <w:rPr>
      <w:rFonts w:ascii="Trebuchet MS" w:eastAsia="Times New Roman" w:hAnsi="Trebuchet MS" w:cs="Times New Roman"/>
      <w:b/>
      <w:bCs/>
      <w:color w:val="7F7F7F"/>
    </w:rPr>
  </w:style>
  <w:style w:type="character" w:customStyle="1" w:styleId="Nagwek6Znak">
    <w:name w:val="Nagłówek 6 Znak"/>
    <w:link w:val="Nagwek6"/>
    <w:uiPriority w:val="9"/>
    <w:semiHidden/>
    <w:rsid w:val="004D1E3E"/>
    <w:rPr>
      <w:rFonts w:ascii="Trebuchet MS" w:eastAsia="Times New Roman" w:hAnsi="Trebuchet MS" w:cs="Times New Roman"/>
      <w:b/>
      <w:bCs/>
      <w:i/>
      <w:iCs/>
      <w:color w:val="7F7F7F"/>
    </w:rPr>
  </w:style>
  <w:style w:type="character" w:customStyle="1" w:styleId="Nagwek7Znak">
    <w:name w:val="Nagłówek 7 Znak"/>
    <w:link w:val="Nagwek7"/>
    <w:uiPriority w:val="9"/>
    <w:semiHidden/>
    <w:rsid w:val="004D1E3E"/>
    <w:rPr>
      <w:rFonts w:ascii="Trebuchet MS" w:eastAsia="Times New Roman" w:hAnsi="Trebuchet MS" w:cs="Times New Roman"/>
      <w:i/>
      <w:iCs/>
    </w:rPr>
  </w:style>
  <w:style w:type="character" w:customStyle="1" w:styleId="Nagwek8Znak">
    <w:name w:val="Nagłówek 8 Znak"/>
    <w:link w:val="Nagwek8"/>
    <w:uiPriority w:val="9"/>
    <w:semiHidden/>
    <w:rsid w:val="004D1E3E"/>
    <w:rPr>
      <w:rFonts w:ascii="Trebuchet MS" w:eastAsia="Times New Roman" w:hAnsi="Trebuchet MS" w:cs="Times New Roman"/>
      <w:sz w:val="20"/>
      <w:szCs w:val="20"/>
    </w:rPr>
  </w:style>
  <w:style w:type="character" w:customStyle="1" w:styleId="Nagwek9Znak">
    <w:name w:val="Nagłówek 9 Znak"/>
    <w:link w:val="Nagwek9"/>
    <w:uiPriority w:val="9"/>
    <w:semiHidden/>
    <w:rsid w:val="004D1E3E"/>
    <w:rPr>
      <w:rFonts w:ascii="Trebuchet MS" w:eastAsia="Times New Roman" w:hAnsi="Trebuchet MS" w:cs="Times New Roman"/>
      <w:i/>
      <w:iCs/>
      <w:spacing w:val="5"/>
      <w:sz w:val="20"/>
      <w:szCs w:val="20"/>
    </w:rPr>
  </w:style>
  <w:style w:type="paragraph" w:styleId="Tytu">
    <w:name w:val="Title"/>
    <w:basedOn w:val="Normalny"/>
    <w:next w:val="Normalny"/>
    <w:link w:val="TytuZnak"/>
    <w:uiPriority w:val="10"/>
    <w:qFormat/>
    <w:rsid w:val="004D1E3E"/>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4D1E3E"/>
    <w:rPr>
      <w:rFonts w:ascii="Trebuchet MS" w:eastAsia="Times New Roman" w:hAnsi="Trebuchet MS" w:cs="Times New Roman"/>
      <w:spacing w:val="5"/>
      <w:sz w:val="52"/>
      <w:szCs w:val="52"/>
    </w:rPr>
  </w:style>
  <w:style w:type="paragraph" w:styleId="Podtytu">
    <w:name w:val="Subtitle"/>
    <w:basedOn w:val="Normalny"/>
    <w:next w:val="Normalny"/>
    <w:link w:val="PodtytuZnak"/>
    <w:uiPriority w:val="11"/>
    <w:qFormat/>
    <w:rsid w:val="004D1E3E"/>
    <w:pPr>
      <w:spacing w:after="600"/>
    </w:pPr>
    <w:rPr>
      <w:i/>
      <w:iCs/>
      <w:spacing w:val="13"/>
      <w:sz w:val="24"/>
      <w:szCs w:val="24"/>
    </w:rPr>
  </w:style>
  <w:style w:type="character" w:customStyle="1" w:styleId="PodtytuZnak">
    <w:name w:val="Podtytuł Znak"/>
    <w:link w:val="Podtytu"/>
    <w:uiPriority w:val="11"/>
    <w:rsid w:val="004D1E3E"/>
    <w:rPr>
      <w:rFonts w:ascii="Trebuchet MS" w:eastAsia="Times New Roman" w:hAnsi="Trebuchet MS" w:cs="Times New Roman"/>
      <w:i/>
      <w:iCs/>
      <w:spacing w:val="13"/>
      <w:sz w:val="24"/>
      <w:szCs w:val="24"/>
    </w:rPr>
  </w:style>
  <w:style w:type="character" w:styleId="Pogrubienie">
    <w:name w:val="Strong"/>
    <w:uiPriority w:val="22"/>
    <w:qFormat/>
    <w:rsid w:val="004D1E3E"/>
    <w:rPr>
      <w:b/>
      <w:bCs/>
    </w:rPr>
  </w:style>
  <w:style w:type="character" w:styleId="Uwydatnienie">
    <w:name w:val="Emphasis"/>
    <w:uiPriority w:val="20"/>
    <w:qFormat/>
    <w:rsid w:val="004D1E3E"/>
    <w:rPr>
      <w:b/>
      <w:bCs/>
      <w:i/>
      <w:iCs/>
      <w:spacing w:val="10"/>
      <w:bdr w:val="none" w:sz="0" w:space="0" w:color="auto"/>
      <w:shd w:val="clear" w:color="auto" w:fill="auto"/>
    </w:rPr>
  </w:style>
  <w:style w:type="paragraph" w:styleId="Bezodstpw">
    <w:name w:val="No Spacing"/>
    <w:basedOn w:val="Normalny"/>
    <w:uiPriority w:val="1"/>
    <w:qFormat/>
    <w:rsid w:val="004D1E3E"/>
    <w:pPr>
      <w:spacing w:after="0" w:line="240" w:lineRule="auto"/>
    </w:pPr>
  </w:style>
  <w:style w:type="paragraph" w:styleId="Cytat">
    <w:name w:val="Quote"/>
    <w:basedOn w:val="Normalny"/>
    <w:next w:val="Normalny"/>
    <w:link w:val="CytatZnak"/>
    <w:uiPriority w:val="29"/>
    <w:qFormat/>
    <w:rsid w:val="004D1E3E"/>
    <w:pPr>
      <w:spacing w:before="200" w:after="0"/>
      <w:ind w:left="360" w:right="360"/>
    </w:pPr>
    <w:rPr>
      <w:i/>
      <w:iCs/>
    </w:rPr>
  </w:style>
  <w:style w:type="character" w:customStyle="1" w:styleId="CytatZnak">
    <w:name w:val="Cytat Znak"/>
    <w:link w:val="Cytat"/>
    <w:uiPriority w:val="29"/>
    <w:rsid w:val="004D1E3E"/>
    <w:rPr>
      <w:i/>
      <w:iCs/>
    </w:rPr>
  </w:style>
  <w:style w:type="paragraph" w:styleId="Cytatintensywny">
    <w:name w:val="Intense Quote"/>
    <w:basedOn w:val="Normalny"/>
    <w:next w:val="Normalny"/>
    <w:link w:val="CytatintensywnyZnak"/>
    <w:uiPriority w:val="30"/>
    <w:qFormat/>
    <w:rsid w:val="004D1E3E"/>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4D1E3E"/>
    <w:rPr>
      <w:b/>
      <w:bCs/>
      <w:i/>
      <w:iCs/>
    </w:rPr>
  </w:style>
  <w:style w:type="character" w:styleId="Wyrnieniedelikatne">
    <w:name w:val="Subtle Emphasis"/>
    <w:uiPriority w:val="19"/>
    <w:qFormat/>
    <w:rsid w:val="004D1E3E"/>
    <w:rPr>
      <w:i/>
      <w:iCs/>
    </w:rPr>
  </w:style>
  <w:style w:type="character" w:styleId="Wyrnienieintensywne">
    <w:name w:val="Intense Emphasis"/>
    <w:uiPriority w:val="21"/>
    <w:qFormat/>
    <w:rsid w:val="004D1E3E"/>
    <w:rPr>
      <w:b/>
      <w:bCs/>
    </w:rPr>
  </w:style>
  <w:style w:type="character" w:styleId="Odwoaniedelikatne">
    <w:name w:val="Subtle Reference"/>
    <w:uiPriority w:val="31"/>
    <w:qFormat/>
    <w:rsid w:val="004D1E3E"/>
    <w:rPr>
      <w:smallCaps/>
    </w:rPr>
  </w:style>
  <w:style w:type="character" w:styleId="Odwoanieintensywne">
    <w:name w:val="Intense Reference"/>
    <w:uiPriority w:val="32"/>
    <w:qFormat/>
    <w:rsid w:val="004D1E3E"/>
    <w:rPr>
      <w:smallCaps/>
      <w:spacing w:val="5"/>
      <w:u w:val="single"/>
    </w:rPr>
  </w:style>
  <w:style w:type="character" w:styleId="Tytuksiki">
    <w:name w:val="Book Title"/>
    <w:uiPriority w:val="33"/>
    <w:qFormat/>
    <w:rsid w:val="004D1E3E"/>
    <w:rPr>
      <w:i/>
      <w:iCs/>
      <w:smallCaps/>
      <w:spacing w:val="5"/>
    </w:rPr>
  </w:style>
  <w:style w:type="paragraph" w:styleId="Nagwekspisutreci">
    <w:name w:val="TOC Heading"/>
    <w:basedOn w:val="Nagwek1"/>
    <w:next w:val="Normalny"/>
    <w:uiPriority w:val="39"/>
    <w:semiHidden/>
    <w:unhideWhenUsed/>
    <w:qFormat/>
    <w:rsid w:val="004D1E3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7C4"/>
    <w:pPr>
      <w:spacing w:after="200" w:line="276" w:lineRule="auto"/>
    </w:pPr>
    <w:rPr>
      <w:sz w:val="22"/>
      <w:szCs w:val="22"/>
      <w:lang w:eastAsia="en-US"/>
    </w:rPr>
  </w:style>
  <w:style w:type="paragraph" w:styleId="Nagwek1">
    <w:name w:val="heading 1"/>
    <w:basedOn w:val="Normalny"/>
    <w:next w:val="Normalny"/>
    <w:link w:val="Nagwek1Znak"/>
    <w:uiPriority w:val="9"/>
    <w:qFormat/>
    <w:rsid w:val="004D1E3E"/>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4D1E3E"/>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4D1E3E"/>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4D1E3E"/>
    <w:pPr>
      <w:spacing w:before="200" w:after="0"/>
      <w:outlineLvl w:val="3"/>
    </w:pPr>
    <w:rPr>
      <w:b/>
      <w:bCs/>
      <w:i/>
      <w:iCs/>
    </w:rPr>
  </w:style>
  <w:style w:type="paragraph" w:styleId="Nagwek5">
    <w:name w:val="heading 5"/>
    <w:basedOn w:val="Normalny"/>
    <w:next w:val="Normalny"/>
    <w:link w:val="Nagwek5Znak"/>
    <w:uiPriority w:val="9"/>
    <w:semiHidden/>
    <w:unhideWhenUsed/>
    <w:qFormat/>
    <w:rsid w:val="004D1E3E"/>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4D1E3E"/>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4D1E3E"/>
    <w:pPr>
      <w:spacing w:after="0"/>
      <w:outlineLvl w:val="6"/>
    </w:pPr>
    <w:rPr>
      <w:i/>
      <w:iCs/>
    </w:rPr>
  </w:style>
  <w:style w:type="paragraph" w:styleId="Nagwek8">
    <w:name w:val="heading 8"/>
    <w:basedOn w:val="Normalny"/>
    <w:next w:val="Normalny"/>
    <w:link w:val="Nagwek8Znak"/>
    <w:uiPriority w:val="9"/>
    <w:semiHidden/>
    <w:unhideWhenUsed/>
    <w:qFormat/>
    <w:rsid w:val="004D1E3E"/>
    <w:pPr>
      <w:spacing w:after="0"/>
      <w:outlineLvl w:val="7"/>
    </w:pPr>
    <w:rPr>
      <w:sz w:val="20"/>
      <w:szCs w:val="20"/>
    </w:rPr>
  </w:style>
  <w:style w:type="paragraph" w:styleId="Nagwek9">
    <w:name w:val="heading 9"/>
    <w:basedOn w:val="Normalny"/>
    <w:next w:val="Normalny"/>
    <w:link w:val="Nagwek9Znak"/>
    <w:uiPriority w:val="9"/>
    <w:semiHidden/>
    <w:unhideWhenUsed/>
    <w:qFormat/>
    <w:rsid w:val="004D1E3E"/>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F769C"/>
    <w:rPr>
      <w:rFonts w:ascii="Tahoma" w:eastAsia="Trebuchet MS" w:hAnsi="Tahoma" w:cs="Tahoma"/>
      <w:sz w:val="16"/>
      <w:szCs w:val="16"/>
    </w:rPr>
  </w:style>
  <w:style w:type="character" w:customStyle="1" w:styleId="TekstdymkaZnak">
    <w:name w:val="Tekst dymka Znak"/>
    <w:link w:val="Tekstdymka"/>
    <w:uiPriority w:val="99"/>
    <w:semiHidden/>
    <w:rsid w:val="007F769C"/>
    <w:rPr>
      <w:rFonts w:ascii="Tahoma" w:hAnsi="Tahoma" w:cs="Tahoma"/>
      <w:sz w:val="16"/>
      <w:szCs w:val="16"/>
    </w:rPr>
  </w:style>
  <w:style w:type="paragraph" w:styleId="Nagwek">
    <w:name w:val="header"/>
    <w:basedOn w:val="Normalny"/>
    <w:link w:val="NagwekZnak"/>
    <w:uiPriority w:val="99"/>
    <w:unhideWhenUsed/>
    <w:rsid w:val="007F769C"/>
    <w:pPr>
      <w:tabs>
        <w:tab w:val="center" w:pos="4536"/>
        <w:tab w:val="right" w:pos="9072"/>
      </w:tabs>
    </w:pPr>
    <w:rPr>
      <w:rFonts w:eastAsia="Trebuchet MS"/>
    </w:rPr>
  </w:style>
  <w:style w:type="character" w:customStyle="1" w:styleId="NagwekZnak">
    <w:name w:val="Nagłówek Znak"/>
    <w:basedOn w:val="Domylnaczcionkaakapitu"/>
    <w:link w:val="Nagwek"/>
    <w:uiPriority w:val="99"/>
    <w:rsid w:val="007F769C"/>
  </w:style>
  <w:style w:type="paragraph" w:styleId="Stopka">
    <w:name w:val="footer"/>
    <w:basedOn w:val="Normalny"/>
    <w:link w:val="StopkaZnak"/>
    <w:uiPriority w:val="99"/>
    <w:unhideWhenUsed/>
    <w:rsid w:val="007F769C"/>
    <w:pPr>
      <w:tabs>
        <w:tab w:val="center" w:pos="4536"/>
        <w:tab w:val="right" w:pos="9072"/>
      </w:tabs>
    </w:pPr>
    <w:rPr>
      <w:rFonts w:eastAsia="Trebuchet MS"/>
    </w:rPr>
  </w:style>
  <w:style w:type="character" w:customStyle="1" w:styleId="StopkaZnak">
    <w:name w:val="Stopka Znak"/>
    <w:basedOn w:val="Domylnaczcionkaakapitu"/>
    <w:link w:val="Stopka"/>
    <w:uiPriority w:val="99"/>
    <w:rsid w:val="007F769C"/>
  </w:style>
  <w:style w:type="table" w:styleId="Tabela-Siatka">
    <w:name w:val="Table Grid"/>
    <w:basedOn w:val="Standardowy"/>
    <w:uiPriority w:val="59"/>
    <w:rsid w:val="007F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semiHidden/>
    <w:unhideWhenUsed/>
    <w:rsid w:val="00815922"/>
    <w:pPr>
      <w:spacing w:after="120"/>
      <w:ind w:left="283"/>
    </w:pPr>
    <w:rPr>
      <w:sz w:val="20"/>
      <w:szCs w:val="20"/>
    </w:rPr>
  </w:style>
  <w:style w:type="character" w:customStyle="1" w:styleId="TekstpodstawowywcityZnak">
    <w:name w:val="Tekst podstawowy wcięty Znak"/>
    <w:link w:val="Tekstpodstawowywcity"/>
    <w:semiHidden/>
    <w:rsid w:val="008159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D1E3E"/>
    <w:pPr>
      <w:ind w:left="720"/>
      <w:contextualSpacing/>
    </w:pPr>
  </w:style>
  <w:style w:type="character" w:customStyle="1" w:styleId="Nagwek1Znak">
    <w:name w:val="Nagłówek 1 Znak"/>
    <w:link w:val="Nagwek1"/>
    <w:uiPriority w:val="9"/>
    <w:rsid w:val="004D1E3E"/>
    <w:rPr>
      <w:rFonts w:ascii="Trebuchet MS" w:eastAsia="Times New Roman" w:hAnsi="Trebuchet MS" w:cs="Times New Roman"/>
      <w:b/>
      <w:bCs/>
      <w:sz w:val="28"/>
      <w:szCs w:val="28"/>
    </w:rPr>
  </w:style>
  <w:style w:type="character" w:customStyle="1" w:styleId="Nagwek2Znak">
    <w:name w:val="Nagłówek 2 Znak"/>
    <w:link w:val="Nagwek2"/>
    <w:uiPriority w:val="9"/>
    <w:rsid w:val="004D1E3E"/>
    <w:rPr>
      <w:rFonts w:ascii="Trebuchet MS" w:eastAsia="Times New Roman" w:hAnsi="Trebuchet MS" w:cs="Times New Roman"/>
      <w:b/>
      <w:bCs/>
      <w:sz w:val="26"/>
      <w:szCs w:val="26"/>
    </w:rPr>
  </w:style>
  <w:style w:type="character" w:customStyle="1" w:styleId="Nagwek3Znak">
    <w:name w:val="Nagłówek 3 Znak"/>
    <w:link w:val="Nagwek3"/>
    <w:uiPriority w:val="9"/>
    <w:rsid w:val="004D1E3E"/>
    <w:rPr>
      <w:rFonts w:ascii="Trebuchet MS" w:eastAsia="Times New Roman" w:hAnsi="Trebuchet MS" w:cs="Times New Roman"/>
      <w:b/>
      <w:bCs/>
    </w:rPr>
  </w:style>
  <w:style w:type="character" w:customStyle="1" w:styleId="Nagwek4Znak">
    <w:name w:val="Nagłówek 4 Znak"/>
    <w:link w:val="Nagwek4"/>
    <w:uiPriority w:val="9"/>
    <w:semiHidden/>
    <w:rsid w:val="004D1E3E"/>
    <w:rPr>
      <w:rFonts w:ascii="Trebuchet MS" w:eastAsia="Times New Roman" w:hAnsi="Trebuchet MS" w:cs="Times New Roman"/>
      <w:b/>
      <w:bCs/>
      <w:i/>
      <w:iCs/>
    </w:rPr>
  </w:style>
  <w:style w:type="character" w:customStyle="1" w:styleId="Nagwek5Znak">
    <w:name w:val="Nagłówek 5 Znak"/>
    <w:link w:val="Nagwek5"/>
    <w:uiPriority w:val="9"/>
    <w:semiHidden/>
    <w:rsid w:val="004D1E3E"/>
    <w:rPr>
      <w:rFonts w:ascii="Trebuchet MS" w:eastAsia="Times New Roman" w:hAnsi="Trebuchet MS" w:cs="Times New Roman"/>
      <w:b/>
      <w:bCs/>
      <w:color w:val="7F7F7F"/>
    </w:rPr>
  </w:style>
  <w:style w:type="character" w:customStyle="1" w:styleId="Nagwek6Znak">
    <w:name w:val="Nagłówek 6 Znak"/>
    <w:link w:val="Nagwek6"/>
    <w:uiPriority w:val="9"/>
    <w:semiHidden/>
    <w:rsid w:val="004D1E3E"/>
    <w:rPr>
      <w:rFonts w:ascii="Trebuchet MS" w:eastAsia="Times New Roman" w:hAnsi="Trebuchet MS" w:cs="Times New Roman"/>
      <w:b/>
      <w:bCs/>
      <w:i/>
      <w:iCs/>
      <w:color w:val="7F7F7F"/>
    </w:rPr>
  </w:style>
  <w:style w:type="character" w:customStyle="1" w:styleId="Nagwek7Znak">
    <w:name w:val="Nagłówek 7 Znak"/>
    <w:link w:val="Nagwek7"/>
    <w:uiPriority w:val="9"/>
    <w:semiHidden/>
    <w:rsid w:val="004D1E3E"/>
    <w:rPr>
      <w:rFonts w:ascii="Trebuchet MS" w:eastAsia="Times New Roman" w:hAnsi="Trebuchet MS" w:cs="Times New Roman"/>
      <w:i/>
      <w:iCs/>
    </w:rPr>
  </w:style>
  <w:style w:type="character" w:customStyle="1" w:styleId="Nagwek8Znak">
    <w:name w:val="Nagłówek 8 Znak"/>
    <w:link w:val="Nagwek8"/>
    <w:uiPriority w:val="9"/>
    <w:semiHidden/>
    <w:rsid w:val="004D1E3E"/>
    <w:rPr>
      <w:rFonts w:ascii="Trebuchet MS" w:eastAsia="Times New Roman" w:hAnsi="Trebuchet MS" w:cs="Times New Roman"/>
      <w:sz w:val="20"/>
      <w:szCs w:val="20"/>
    </w:rPr>
  </w:style>
  <w:style w:type="character" w:customStyle="1" w:styleId="Nagwek9Znak">
    <w:name w:val="Nagłówek 9 Znak"/>
    <w:link w:val="Nagwek9"/>
    <w:uiPriority w:val="9"/>
    <w:semiHidden/>
    <w:rsid w:val="004D1E3E"/>
    <w:rPr>
      <w:rFonts w:ascii="Trebuchet MS" w:eastAsia="Times New Roman" w:hAnsi="Trebuchet MS" w:cs="Times New Roman"/>
      <w:i/>
      <w:iCs/>
      <w:spacing w:val="5"/>
      <w:sz w:val="20"/>
      <w:szCs w:val="20"/>
    </w:rPr>
  </w:style>
  <w:style w:type="paragraph" w:styleId="Tytu">
    <w:name w:val="Title"/>
    <w:basedOn w:val="Normalny"/>
    <w:next w:val="Normalny"/>
    <w:link w:val="TytuZnak"/>
    <w:uiPriority w:val="10"/>
    <w:qFormat/>
    <w:rsid w:val="004D1E3E"/>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4D1E3E"/>
    <w:rPr>
      <w:rFonts w:ascii="Trebuchet MS" w:eastAsia="Times New Roman" w:hAnsi="Trebuchet MS" w:cs="Times New Roman"/>
      <w:spacing w:val="5"/>
      <w:sz w:val="52"/>
      <w:szCs w:val="52"/>
    </w:rPr>
  </w:style>
  <w:style w:type="paragraph" w:styleId="Podtytu">
    <w:name w:val="Subtitle"/>
    <w:basedOn w:val="Normalny"/>
    <w:next w:val="Normalny"/>
    <w:link w:val="PodtytuZnak"/>
    <w:uiPriority w:val="11"/>
    <w:qFormat/>
    <w:rsid w:val="004D1E3E"/>
    <w:pPr>
      <w:spacing w:after="600"/>
    </w:pPr>
    <w:rPr>
      <w:i/>
      <w:iCs/>
      <w:spacing w:val="13"/>
      <w:sz w:val="24"/>
      <w:szCs w:val="24"/>
    </w:rPr>
  </w:style>
  <w:style w:type="character" w:customStyle="1" w:styleId="PodtytuZnak">
    <w:name w:val="Podtytuł Znak"/>
    <w:link w:val="Podtytu"/>
    <w:uiPriority w:val="11"/>
    <w:rsid w:val="004D1E3E"/>
    <w:rPr>
      <w:rFonts w:ascii="Trebuchet MS" w:eastAsia="Times New Roman" w:hAnsi="Trebuchet MS" w:cs="Times New Roman"/>
      <w:i/>
      <w:iCs/>
      <w:spacing w:val="13"/>
      <w:sz w:val="24"/>
      <w:szCs w:val="24"/>
    </w:rPr>
  </w:style>
  <w:style w:type="character" w:styleId="Pogrubienie">
    <w:name w:val="Strong"/>
    <w:uiPriority w:val="22"/>
    <w:qFormat/>
    <w:rsid w:val="004D1E3E"/>
    <w:rPr>
      <w:b/>
      <w:bCs/>
    </w:rPr>
  </w:style>
  <w:style w:type="character" w:styleId="Uwydatnienie">
    <w:name w:val="Emphasis"/>
    <w:uiPriority w:val="20"/>
    <w:qFormat/>
    <w:rsid w:val="004D1E3E"/>
    <w:rPr>
      <w:b/>
      <w:bCs/>
      <w:i/>
      <w:iCs/>
      <w:spacing w:val="10"/>
      <w:bdr w:val="none" w:sz="0" w:space="0" w:color="auto"/>
      <w:shd w:val="clear" w:color="auto" w:fill="auto"/>
    </w:rPr>
  </w:style>
  <w:style w:type="paragraph" w:styleId="Bezodstpw">
    <w:name w:val="No Spacing"/>
    <w:basedOn w:val="Normalny"/>
    <w:uiPriority w:val="1"/>
    <w:qFormat/>
    <w:rsid w:val="004D1E3E"/>
    <w:pPr>
      <w:spacing w:after="0" w:line="240" w:lineRule="auto"/>
    </w:pPr>
  </w:style>
  <w:style w:type="paragraph" w:styleId="Cytat">
    <w:name w:val="Quote"/>
    <w:basedOn w:val="Normalny"/>
    <w:next w:val="Normalny"/>
    <w:link w:val="CytatZnak"/>
    <w:uiPriority w:val="29"/>
    <w:qFormat/>
    <w:rsid w:val="004D1E3E"/>
    <w:pPr>
      <w:spacing w:before="200" w:after="0"/>
      <w:ind w:left="360" w:right="360"/>
    </w:pPr>
    <w:rPr>
      <w:i/>
      <w:iCs/>
    </w:rPr>
  </w:style>
  <w:style w:type="character" w:customStyle="1" w:styleId="CytatZnak">
    <w:name w:val="Cytat Znak"/>
    <w:link w:val="Cytat"/>
    <w:uiPriority w:val="29"/>
    <w:rsid w:val="004D1E3E"/>
    <w:rPr>
      <w:i/>
      <w:iCs/>
    </w:rPr>
  </w:style>
  <w:style w:type="paragraph" w:styleId="Cytatintensywny">
    <w:name w:val="Intense Quote"/>
    <w:basedOn w:val="Normalny"/>
    <w:next w:val="Normalny"/>
    <w:link w:val="CytatintensywnyZnak"/>
    <w:uiPriority w:val="30"/>
    <w:qFormat/>
    <w:rsid w:val="004D1E3E"/>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4D1E3E"/>
    <w:rPr>
      <w:b/>
      <w:bCs/>
      <w:i/>
      <w:iCs/>
    </w:rPr>
  </w:style>
  <w:style w:type="character" w:styleId="Wyrnieniedelikatne">
    <w:name w:val="Subtle Emphasis"/>
    <w:uiPriority w:val="19"/>
    <w:qFormat/>
    <w:rsid w:val="004D1E3E"/>
    <w:rPr>
      <w:i/>
      <w:iCs/>
    </w:rPr>
  </w:style>
  <w:style w:type="character" w:styleId="Wyrnienieintensywne">
    <w:name w:val="Intense Emphasis"/>
    <w:uiPriority w:val="21"/>
    <w:qFormat/>
    <w:rsid w:val="004D1E3E"/>
    <w:rPr>
      <w:b/>
      <w:bCs/>
    </w:rPr>
  </w:style>
  <w:style w:type="character" w:styleId="Odwoaniedelikatne">
    <w:name w:val="Subtle Reference"/>
    <w:uiPriority w:val="31"/>
    <w:qFormat/>
    <w:rsid w:val="004D1E3E"/>
    <w:rPr>
      <w:smallCaps/>
    </w:rPr>
  </w:style>
  <w:style w:type="character" w:styleId="Odwoanieintensywne">
    <w:name w:val="Intense Reference"/>
    <w:uiPriority w:val="32"/>
    <w:qFormat/>
    <w:rsid w:val="004D1E3E"/>
    <w:rPr>
      <w:smallCaps/>
      <w:spacing w:val="5"/>
      <w:u w:val="single"/>
    </w:rPr>
  </w:style>
  <w:style w:type="character" w:styleId="Tytuksiki">
    <w:name w:val="Book Title"/>
    <w:uiPriority w:val="33"/>
    <w:qFormat/>
    <w:rsid w:val="004D1E3E"/>
    <w:rPr>
      <w:i/>
      <w:iCs/>
      <w:smallCaps/>
      <w:spacing w:val="5"/>
    </w:rPr>
  </w:style>
  <w:style w:type="paragraph" w:styleId="Nagwekspisutreci">
    <w:name w:val="TOC Heading"/>
    <w:basedOn w:val="Nagwek1"/>
    <w:next w:val="Normalny"/>
    <w:uiPriority w:val="39"/>
    <w:semiHidden/>
    <w:unhideWhenUsed/>
    <w:qFormat/>
    <w:rsid w:val="004D1E3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atka%20projektu_popraw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9857-43A5-4B8C-8901-4863193F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 projektu_poprawna</Template>
  <TotalTime>1</TotalTime>
  <Pages>11</Pages>
  <Words>3115</Words>
  <Characters>18693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 Górecki</cp:lastModifiedBy>
  <cp:revision>4</cp:revision>
  <cp:lastPrinted>2013-04-17T11:04:00Z</cp:lastPrinted>
  <dcterms:created xsi:type="dcterms:W3CDTF">2015-03-19T08:51:00Z</dcterms:created>
  <dcterms:modified xsi:type="dcterms:W3CDTF">2015-03-25T13:17:00Z</dcterms:modified>
</cp:coreProperties>
</file>